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5D" w:rsidRPr="00226833" w:rsidRDefault="00626D5D" w:rsidP="0072211B">
      <w:pPr>
        <w:widowControl w:val="0"/>
        <w:ind w:firstLine="4536"/>
        <w:rPr>
          <w:bCs/>
          <w:sz w:val="28"/>
          <w:szCs w:val="28"/>
        </w:rPr>
      </w:pPr>
      <w:r w:rsidRPr="00226833">
        <w:rPr>
          <w:bCs/>
          <w:sz w:val="28"/>
          <w:szCs w:val="28"/>
        </w:rPr>
        <w:t>УТВЕРЖДЕН</w:t>
      </w:r>
    </w:p>
    <w:p w:rsidR="00626D5D" w:rsidRPr="00226833" w:rsidRDefault="00626D5D" w:rsidP="002424DD">
      <w:pPr>
        <w:widowControl w:val="0"/>
        <w:ind w:left="4536"/>
        <w:rPr>
          <w:bCs/>
          <w:sz w:val="28"/>
          <w:szCs w:val="28"/>
        </w:rPr>
      </w:pPr>
      <w:r w:rsidRPr="00226833">
        <w:rPr>
          <w:bCs/>
          <w:sz w:val="28"/>
          <w:szCs w:val="28"/>
        </w:rPr>
        <w:t xml:space="preserve">решением Совета городского округа </w:t>
      </w:r>
    </w:p>
    <w:p w:rsidR="00626D5D" w:rsidRPr="00226833" w:rsidRDefault="00626D5D" w:rsidP="002424DD">
      <w:pPr>
        <w:widowControl w:val="0"/>
        <w:ind w:left="4536"/>
        <w:rPr>
          <w:bCs/>
          <w:sz w:val="28"/>
          <w:szCs w:val="28"/>
        </w:rPr>
      </w:pPr>
      <w:r w:rsidRPr="00226833">
        <w:rPr>
          <w:bCs/>
          <w:sz w:val="28"/>
          <w:szCs w:val="28"/>
        </w:rPr>
        <w:t xml:space="preserve">город Нефтекамск </w:t>
      </w:r>
    </w:p>
    <w:p w:rsidR="00626D5D" w:rsidRPr="00226833" w:rsidRDefault="00626D5D" w:rsidP="002424DD">
      <w:pPr>
        <w:widowControl w:val="0"/>
        <w:ind w:left="4536"/>
        <w:rPr>
          <w:bCs/>
          <w:sz w:val="28"/>
          <w:szCs w:val="28"/>
        </w:rPr>
      </w:pPr>
      <w:r w:rsidRPr="00226833">
        <w:rPr>
          <w:bCs/>
          <w:sz w:val="28"/>
          <w:szCs w:val="28"/>
        </w:rPr>
        <w:t xml:space="preserve">Республики Башкортостан </w:t>
      </w:r>
    </w:p>
    <w:p w:rsidR="00626D5D" w:rsidRPr="00226833" w:rsidRDefault="00626D5D" w:rsidP="002424DD">
      <w:pPr>
        <w:widowControl w:val="0"/>
        <w:ind w:left="4536"/>
        <w:rPr>
          <w:bCs/>
          <w:sz w:val="28"/>
          <w:szCs w:val="28"/>
        </w:rPr>
      </w:pPr>
      <w:r w:rsidRPr="00226833">
        <w:rPr>
          <w:bCs/>
          <w:sz w:val="28"/>
          <w:szCs w:val="28"/>
        </w:rPr>
        <w:t xml:space="preserve">от </w:t>
      </w:r>
      <w:r w:rsidR="00CB7F6C">
        <w:rPr>
          <w:bCs/>
          <w:sz w:val="28"/>
          <w:szCs w:val="28"/>
        </w:rPr>
        <w:t>13</w:t>
      </w:r>
      <w:r w:rsidRPr="00226833">
        <w:rPr>
          <w:bCs/>
          <w:sz w:val="28"/>
          <w:szCs w:val="28"/>
        </w:rPr>
        <w:t xml:space="preserve"> февраля 2018 года № </w:t>
      </w:r>
      <w:r w:rsidR="00A15948">
        <w:rPr>
          <w:bCs/>
          <w:sz w:val="28"/>
          <w:szCs w:val="28"/>
        </w:rPr>
        <w:t>4-</w:t>
      </w:r>
      <w:r w:rsidR="00CB7F6C">
        <w:rPr>
          <w:bCs/>
          <w:sz w:val="28"/>
          <w:szCs w:val="28"/>
        </w:rPr>
        <w:t>17</w:t>
      </w:r>
      <w:r w:rsidR="00A15948">
        <w:rPr>
          <w:bCs/>
          <w:sz w:val="28"/>
          <w:szCs w:val="28"/>
        </w:rPr>
        <w:t>/0</w:t>
      </w:r>
      <w:r w:rsidR="00CB7F6C">
        <w:rPr>
          <w:bCs/>
          <w:sz w:val="28"/>
          <w:szCs w:val="28"/>
        </w:rPr>
        <w:t>1</w:t>
      </w:r>
    </w:p>
    <w:p w:rsidR="00626D5D" w:rsidRDefault="00626D5D" w:rsidP="002424DD">
      <w:pPr>
        <w:widowControl w:val="0"/>
        <w:jc w:val="center"/>
        <w:rPr>
          <w:b/>
          <w:bCs/>
          <w:sz w:val="28"/>
          <w:szCs w:val="28"/>
        </w:rPr>
      </w:pPr>
    </w:p>
    <w:p w:rsidR="00A15948" w:rsidRDefault="00A15948" w:rsidP="002424DD">
      <w:pPr>
        <w:widowControl w:val="0"/>
        <w:jc w:val="center"/>
        <w:rPr>
          <w:b/>
          <w:bCs/>
          <w:sz w:val="28"/>
          <w:szCs w:val="28"/>
        </w:rPr>
      </w:pPr>
    </w:p>
    <w:p w:rsidR="005E6136" w:rsidRPr="00226833" w:rsidRDefault="005E6136" w:rsidP="002424DD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26D5D" w:rsidRPr="00226833" w:rsidRDefault="00626D5D" w:rsidP="002424DD">
      <w:pPr>
        <w:widowControl w:val="0"/>
        <w:jc w:val="center"/>
        <w:rPr>
          <w:b/>
          <w:bCs/>
          <w:sz w:val="28"/>
          <w:szCs w:val="28"/>
        </w:rPr>
      </w:pPr>
      <w:r w:rsidRPr="00226833">
        <w:rPr>
          <w:b/>
          <w:bCs/>
          <w:sz w:val="28"/>
          <w:szCs w:val="28"/>
        </w:rPr>
        <w:t>О Т Ч Е Т</w:t>
      </w:r>
    </w:p>
    <w:p w:rsidR="00626D5D" w:rsidRPr="00226833" w:rsidRDefault="00626D5D" w:rsidP="002424DD">
      <w:pPr>
        <w:widowControl w:val="0"/>
        <w:jc w:val="center"/>
        <w:rPr>
          <w:b/>
          <w:bCs/>
          <w:sz w:val="28"/>
          <w:szCs w:val="28"/>
        </w:rPr>
      </w:pPr>
      <w:r w:rsidRPr="00226833">
        <w:rPr>
          <w:b/>
          <w:bCs/>
          <w:sz w:val="28"/>
          <w:szCs w:val="28"/>
        </w:rPr>
        <w:t>главы администрации городского округа город Нефтекамск</w:t>
      </w:r>
    </w:p>
    <w:p w:rsidR="00AC4C93" w:rsidRDefault="00626D5D" w:rsidP="002424DD">
      <w:pPr>
        <w:widowControl w:val="0"/>
        <w:jc w:val="center"/>
        <w:rPr>
          <w:b/>
          <w:bCs/>
          <w:sz w:val="28"/>
          <w:szCs w:val="28"/>
        </w:rPr>
      </w:pPr>
      <w:r w:rsidRPr="00226833">
        <w:rPr>
          <w:b/>
          <w:bCs/>
          <w:sz w:val="28"/>
          <w:szCs w:val="28"/>
        </w:rPr>
        <w:t xml:space="preserve">Республики Башкортостан Давлетова Р.М. о результатах </w:t>
      </w:r>
    </w:p>
    <w:p w:rsidR="00626D5D" w:rsidRPr="00226833" w:rsidRDefault="00626D5D" w:rsidP="002424DD">
      <w:pPr>
        <w:widowControl w:val="0"/>
        <w:jc w:val="center"/>
        <w:rPr>
          <w:b/>
          <w:bCs/>
          <w:sz w:val="28"/>
          <w:szCs w:val="28"/>
        </w:rPr>
      </w:pPr>
      <w:r w:rsidRPr="00226833">
        <w:rPr>
          <w:b/>
          <w:bCs/>
          <w:sz w:val="28"/>
          <w:szCs w:val="28"/>
        </w:rPr>
        <w:t xml:space="preserve">своей деятельности и деятельности администрации городского округа </w:t>
      </w:r>
      <w:r w:rsidR="00A15948">
        <w:rPr>
          <w:b/>
          <w:bCs/>
          <w:sz w:val="28"/>
          <w:szCs w:val="28"/>
        </w:rPr>
        <w:t xml:space="preserve">                    </w:t>
      </w:r>
      <w:r w:rsidRPr="00226833">
        <w:rPr>
          <w:b/>
          <w:bCs/>
          <w:sz w:val="28"/>
          <w:szCs w:val="28"/>
        </w:rPr>
        <w:t>город Нефтекамск Республики Башкортостан в 2017 году</w:t>
      </w:r>
    </w:p>
    <w:p w:rsidR="00626D5D" w:rsidRDefault="00626D5D" w:rsidP="002424DD">
      <w:pPr>
        <w:widowControl w:val="0"/>
        <w:jc w:val="center"/>
        <w:rPr>
          <w:b/>
          <w:bCs/>
          <w:sz w:val="28"/>
          <w:szCs w:val="28"/>
        </w:rPr>
      </w:pPr>
    </w:p>
    <w:p w:rsidR="00A15948" w:rsidRPr="00226833" w:rsidRDefault="00A15948" w:rsidP="002424DD">
      <w:pPr>
        <w:widowControl w:val="0"/>
        <w:jc w:val="center"/>
        <w:rPr>
          <w:b/>
          <w:bCs/>
          <w:sz w:val="28"/>
          <w:szCs w:val="28"/>
        </w:rPr>
      </w:pPr>
    </w:p>
    <w:p w:rsidR="00626D5D" w:rsidRPr="00226833" w:rsidRDefault="00626D5D" w:rsidP="00C70022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соответствии с Федеральным законом от </w:t>
      </w:r>
      <w:r w:rsidR="00A15948">
        <w:rPr>
          <w:sz w:val="28"/>
          <w:szCs w:val="28"/>
        </w:rPr>
        <w:t xml:space="preserve">06 октября 2003 года                  </w:t>
      </w:r>
      <w:r w:rsidRPr="00226833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A15948">
        <w:rPr>
          <w:sz w:val="28"/>
          <w:szCs w:val="28"/>
        </w:rPr>
        <w:t xml:space="preserve">                   в </w:t>
      </w:r>
      <w:r w:rsidRPr="00226833">
        <w:rPr>
          <w:sz w:val="28"/>
          <w:szCs w:val="28"/>
        </w:rPr>
        <w:t>Российской Федерации» (с изменениями и дополнениями), Уставом городского округа город Нефтекамск Республики Башкортостан представляю отчет о своей деятельности в должности главы администрации городского округа город Нефтекамск Республики Башкортостан</w:t>
      </w:r>
      <w:r w:rsidR="003567D2">
        <w:rPr>
          <w:sz w:val="28"/>
          <w:szCs w:val="28"/>
        </w:rPr>
        <w:t xml:space="preserve"> и деятельности</w:t>
      </w:r>
      <w:r w:rsidRPr="00226833">
        <w:rPr>
          <w:sz w:val="28"/>
          <w:szCs w:val="28"/>
        </w:rPr>
        <w:t xml:space="preserve"> администрации городского округа город Нефтекамск Республики Башкортостан (далее – администрация</w:t>
      </w:r>
      <w:r w:rsidR="00AC4C93">
        <w:rPr>
          <w:sz w:val="28"/>
          <w:szCs w:val="28"/>
        </w:rPr>
        <w:t>, городской округ</w:t>
      </w:r>
      <w:r w:rsidRPr="00226833">
        <w:rPr>
          <w:sz w:val="28"/>
          <w:szCs w:val="28"/>
        </w:rPr>
        <w:t>).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отчетном периоде работа администрации была направлена </w:t>
      </w:r>
      <w:r w:rsidR="00A15948">
        <w:rPr>
          <w:sz w:val="28"/>
          <w:szCs w:val="28"/>
        </w:rPr>
        <w:t xml:space="preserve">                          </w:t>
      </w:r>
      <w:r w:rsidRPr="00226833">
        <w:rPr>
          <w:sz w:val="28"/>
          <w:szCs w:val="28"/>
        </w:rPr>
        <w:t xml:space="preserve">на решение вопросов местного значения, повышение эффективности деятельности организаций жизнеобеспечения, социальной сферы, улучшение качества и безопасности городской среды. 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</w:p>
    <w:p w:rsidR="00626D5D" w:rsidRPr="00226833" w:rsidRDefault="00626D5D" w:rsidP="002424DD">
      <w:pPr>
        <w:widowControl w:val="0"/>
        <w:jc w:val="center"/>
        <w:rPr>
          <w:sz w:val="28"/>
          <w:szCs w:val="28"/>
        </w:rPr>
      </w:pPr>
      <w:r w:rsidRPr="00226833">
        <w:rPr>
          <w:sz w:val="28"/>
          <w:szCs w:val="28"/>
        </w:rPr>
        <w:t>Экономика</w:t>
      </w:r>
    </w:p>
    <w:p w:rsidR="00626D5D" w:rsidRPr="00226833" w:rsidRDefault="00626D5D" w:rsidP="002424DD">
      <w:pPr>
        <w:widowControl w:val="0"/>
        <w:jc w:val="center"/>
        <w:rPr>
          <w:sz w:val="28"/>
          <w:szCs w:val="28"/>
        </w:rPr>
      </w:pP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Важным и</w:t>
      </w:r>
      <w:r w:rsidR="00A15948">
        <w:rPr>
          <w:sz w:val="28"/>
          <w:szCs w:val="28"/>
        </w:rPr>
        <w:t xml:space="preserve">тогом прошедшего года является </w:t>
      </w:r>
      <w:r w:rsidRPr="00226833">
        <w:rPr>
          <w:sz w:val="28"/>
          <w:szCs w:val="28"/>
        </w:rPr>
        <w:t>сохранение положительной динамики основных</w:t>
      </w:r>
      <w:r w:rsidRPr="00226833">
        <w:rPr>
          <w:b/>
          <w:sz w:val="28"/>
          <w:szCs w:val="28"/>
        </w:rPr>
        <w:t xml:space="preserve"> </w:t>
      </w:r>
      <w:r w:rsidRPr="00226833">
        <w:rPr>
          <w:sz w:val="28"/>
          <w:szCs w:val="28"/>
        </w:rPr>
        <w:t>социально-экономических</w:t>
      </w:r>
      <w:r w:rsidRPr="00226833">
        <w:rPr>
          <w:b/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показателей развития городского округа. </w:t>
      </w:r>
      <w:r w:rsidRPr="007500EE">
        <w:rPr>
          <w:sz w:val="28"/>
          <w:szCs w:val="28"/>
        </w:rPr>
        <w:t>В целом все прогнозные параметры достигнуты.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Оборот организаций по полному кругу составил </w:t>
      </w:r>
      <w:r w:rsidR="000D7DF1">
        <w:rPr>
          <w:sz w:val="28"/>
          <w:szCs w:val="28"/>
        </w:rPr>
        <w:t>59</w:t>
      </w:r>
      <w:r w:rsidRPr="00226833">
        <w:rPr>
          <w:sz w:val="28"/>
          <w:szCs w:val="28"/>
        </w:rPr>
        <w:t xml:space="preserve"> млрд. рублей </w:t>
      </w:r>
      <w:r w:rsidRPr="00226833">
        <w:rPr>
          <w:sz w:val="28"/>
          <w:szCs w:val="28"/>
        </w:rPr>
        <w:br/>
        <w:t>с темпом роста 102</w:t>
      </w:r>
      <w:r w:rsidR="000D7DF1">
        <w:rPr>
          <w:sz w:val="28"/>
          <w:szCs w:val="28"/>
        </w:rPr>
        <w:t>,7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%. Объем отгруженной прод</w:t>
      </w:r>
      <w:r w:rsidR="00C70022">
        <w:rPr>
          <w:sz w:val="28"/>
          <w:szCs w:val="28"/>
        </w:rPr>
        <w:t>укции собственного производства</w:t>
      </w:r>
      <w:r w:rsidRPr="00226833">
        <w:rPr>
          <w:sz w:val="28"/>
          <w:szCs w:val="28"/>
        </w:rPr>
        <w:t xml:space="preserve"> – </w:t>
      </w:r>
      <w:r w:rsidR="000D7DF1">
        <w:rPr>
          <w:sz w:val="28"/>
          <w:szCs w:val="28"/>
        </w:rPr>
        <w:t>48,3</w:t>
      </w:r>
      <w:r w:rsidRPr="00226833">
        <w:rPr>
          <w:sz w:val="28"/>
          <w:szCs w:val="28"/>
        </w:rPr>
        <w:t xml:space="preserve"> млрд. рублей. Индекс промышленного производства – 100,</w:t>
      </w:r>
      <w:r w:rsidR="00797751">
        <w:rPr>
          <w:sz w:val="28"/>
          <w:szCs w:val="28"/>
        </w:rPr>
        <w:t>4</w:t>
      </w:r>
      <w:r w:rsidRPr="00226833">
        <w:rPr>
          <w:sz w:val="28"/>
          <w:szCs w:val="28"/>
        </w:rPr>
        <w:t xml:space="preserve"> %.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На</w:t>
      </w:r>
      <w:r w:rsidR="00AC4C93">
        <w:rPr>
          <w:sz w:val="28"/>
          <w:szCs w:val="28"/>
        </w:rPr>
        <w:t>метился реальный рост заработной</w:t>
      </w:r>
      <w:r w:rsidRPr="00226833">
        <w:rPr>
          <w:sz w:val="28"/>
          <w:szCs w:val="28"/>
        </w:rPr>
        <w:t xml:space="preserve"> плат</w:t>
      </w:r>
      <w:r w:rsidR="00AC4C93">
        <w:rPr>
          <w:sz w:val="28"/>
          <w:szCs w:val="28"/>
        </w:rPr>
        <w:t>ы</w:t>
      </w:r>
      <w:r w:rsidRPr="00226833">
        <w:rPr>
          <w:sz w:val="28"/>
          <w:szCs w:val="28"/>
        </w:rPr>
        <w:t>. Среднемесячная зарабо</w:t>
      </w:r>
      <w:r w:rsidR="00A15948">
        <w:rPr>
          <w:sz w:val="28"/>
          <w:szCs w:val="28"/>
        </w:rPr>
        <w:t>тная плата по крупным и средним</w:t>
      </w:r>
      <w:r w:rsidRPr="00226833">
        <w:rPr>
          <w:sz w:val="28"/>
          <w:szCs w:val="28"/>
        </w:rPr>
        <w:t xml:space="preserve"> организациям составила </w:t>
      </w:r>
      <w:r w:rsidR="00AC4C93">
        <w:rPr>
          <w:sz w:val="28"/>
          <w:szCs w:val="28"/>
        </w:rPr>
        <w:t xml:space="preserve">                        </w:t>
      </w:r>
      <w:r w:rsidRPr="00226833">
        <w:rPr>
          <w:sz w:val="28"/>
          <w:szCs w:val="28"/>
        </w:rPr>
        <w:t>30,7 тыс. рублей, темп роста – 107</w:t>
      </w:r>
      <w:r>
        <w:rPr>
          <w:sz w:val="28"/>
          <w:szCs w:val="28"/>
        </w:rPr>
        <w:t>,3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%, реальное увеличение на 3</w:t>
      </w:r>
      <w:r>
        <w:rPr>
          <w:sz w:val="28"/>
          <w:szCs w:val="28"/>
        </w:rPr>
        <w:t>,2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%.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продолжились позитивные тренды </w:t>
      </w:r>
      <w:r w:rsidRPr="00226833">
        <w:rPr>
          <w:sz w:val="28"/>
          <w:szCs w:val="28"/>
        </w:rPr>
        <w:t xml:space="preserve">по росту населения – число жителей превысило 138 тысяч. Ежегодно в плюсе, хотя </w:t>
      </w:r>
      <w:r w:rsidR="00C70022">
        <w:rPr>
          <w:sz w:val="28"/>
          <w:szCs w:val="28"/>
        </w:rPr>
        <w:t xml:space="preserve">                                 </w:t>
      </w:r>
      <w:r w:rsidRPr="00226833">
        <w:rPr>
          <w:sz w:val="28"/>
          <w:szCs w:val="28"/>
        </w:rPr>
        <w:t>и с замедлением темпа роста, естественный прирост населения – 645 человек (2016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г. – 713). В отчетном году у нас родилось 1908 малышей, 12 двоен. Отмечается незначительный миграционный прирост населения.</w:t>
      </w:r>
    </w:p>
    <w:p w:rsidR="00626D5D" w:rsidRPr="00226833" w:rsidRDefault="00626D5D" w:rsidP="00C7002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Ситуация на рынке труда относительно стабильная, уровень </w:t>
      </w:r>
      <w:r w:rsidRPr="00226833">
        <w:rPr>
          <w:sz w:val="28"/>
          <w:szCs w:val="28"/>
        </w:rPr>
        <w:lastRenderedPageBreak/>
        <w:t>зарегистрированной безработицы к концу отчетного года – 1,01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% </w:t>
      </w:r>
      <w:r w:rsidR="00AC4C93">
        <w:rPr>
          <w:sz w:val="28"/>
          <w:szCs w:val="28"/>
        </w:rPr>
        <w:t xml:space="preserve">                   </w:t>
      </w:r>
      <w:r w:rsidRPr="00226833">
        <w:rPr>
          <w:sz w:val="28"/>
          <w:szCs w:val="28"/>
        </w:rPr>
        <w:t>(на начало года – 1,09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%). Продолжается трансформация рынка труда – происходит снижение числа занятых в крупных и с</w:t>
      </w:r>
      <w:r w:rsidR="00AC4C93">
        <w:rPr>
          <w:sz w:val="28"/>
          <w:szCs w:val="28"/>
        </w:rPr>
        <w:t xml:space="preserve">редних </w:t>
      </w:r>
      <w:proofErr w:type="gramStart"/>
      <w:r w:rsidR="00AC4C93">
        <w:rPr>
          <w:sz w:val="28"/>
          <w:szCs w:val="28"/>
        </w:rPr>
        <w:t>организациях</w:t>
      </w:r>
      <w:proofErr w:type="gramEnd"/>
      <w:r w:rsidR="00AC4C93">
        <w:rPr>
          <w:sz w:val="28"/>
          <w:szCs w:val="28"/>
        </w:rPr>
        <w:t>, увеличение</w:t>
      </w:r>
      <w:r w:rsidR="00C70022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в предпринимательстве.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малом и среднем бизнесе городского округа занято </w:t>
      </w:r>
      <w:r>
        <w:rPr>
          <w:sz w:val="28"/>
          <w:szCs w:val="28"/>
        </w:rPr>
        <w:t>около</w:t>
      </w:r>
      <w:r w:rsidRPr="00226833">
        <w:rPr>
          <w:sz w:val="28"/>
          <w:szCs w:val="28"/>
        </w:rPr>
        <w:t xml:space="preserve"> </w:t>
      </w:r>
      <w:r w:rsidR="00C70022">
        <w:rPr>
          <w:sz w:val="28"/>
          <w:szCs w:val="28"/>
        </w:rPr>
        <w:t xml:space="preserve">                             </w:t>
      </w:r>
      <w:r w:rsidRPr="00226833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226833">
        <w:rPr>
          <w:sz w:val="28"/>
          <w:szCs w:val="28"/>
        </w:rPr>
        <w:t xml:space="preserve"> тыс. человек (темп роста к 2016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г. – </w:t>
      </w:r>
      <w:r>
        <w:rPr>
          <w:sz w:val="28"/>
          <w:szCs w:val="28"/>
        </w:rPr>
        <w:t>104,5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%), обеспечивается  трудоустройство 4</w:t>
      </w:r>
      <w:r>
        <w:rPr>
          <w:sz w:val="28"/>
          <w:szCs w:val="28"/>
        </w:rPr>
        <w:t>8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% экономически активного населения, в отчетном году </w:t>
      </w:r>
      <w:r w:rsidR="00C70022">
        <w:rPr>
          <w:sz w:val="28"/>
          <w:szCs w:val="28"/>
        </w:rPr>
        <w:t xml:space="preserve">                 </w:t>
      </w:r>
      <w:r w:rsidRPr="00226833">
        <w:rPr>
          <w:sz w:val="28"/>
          <w:szCs w:val="28"/>
        </w:rPr>
        <w:t>в экономику инвестировано более 2 млрд. рублей, создано 471 рабочее место.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С учетом существующих возможностей для моногородов</w:t>
      </w:r>
      <w:r w:rsidR="00C70022">
        <w:rPr>
          <w:sz w:val="28"/>
          <w:szCs w:val="28"/>
        </w:rPr>
        <w:t xml:space="preserve">                         </w:t>
      </w:r>
      <w:r w:rsidRPr="00226833">
        <w:rPr>
          <w:sz w:val="28"/>
          <w:szCs w:val="28"/>
        </w:rPr>
        <w:t xml:space="preserve"> по привлечению дополнительных ресурсов и актуальности развития конкретных направлений предпринимательства бюджетная финансовая поддержка в отчетном году оказана в виде предоставления субсидий </w:t>
      </w:r>
      <w:r w:rsidR="00C70022">
        <w:rPr>
          <w:sz w:val="28"/>
          <w:szCs w:val="28"/>
        </w:rPr>
        <w:t xml:space="preserve">                      </w:t>
      </w:r>
      <w:r w:rsidRPr="00226833">
        <w:rPr>
          <w:sz w:val="28"/>
          <w:szCs w:val="28"/>
        </w:rPr>
        <w:t xml:space="preserve">на возмещение части затрат, связанных с уплатой лизинговых платежей </w:t>
      </w:r>
      <w:r w:rsidR="00C70022">
        <w:rPr>
          <w:sz w:val="28"/>
          <w:szCs w:val="28"/>
        </w:rPr>
        <w:t xml:space="preserve">               </w:t>
      </w:r>
      <w:r w:rsidRPr="00226833">
        <w:rPr>
          <w:sz w:val="28"/>
          <w:szCs w:val="28"/>
        </w:rPr>
        <w:t xml:space="preserve">по договорам лизинга, и субъектам социального предпринимательства </w:t>
      </w:r>
      <w:r w:rsidR="00C70022">
        <w:rPr>
          <w:sz w:val="28"/>
          <w:szCs w:val="28"/>
        </w:rPr>
        <w:t xml:space="preserve">                     </w:t>
      </w:r>
      <w:r w:rsidRPr="00226833">
        <w:rPr>
          <w:sz w:val="28"/>
          <w:szCs w:val="28"/>
        </w:rPr>
        <w:t>на планируемы</w:t>
      </w:r>
      <w:r w:rsidR="00C70022">
        <w:rPr>
          <w:sz w:val="28"/>
          <w:szCs w:val="28"/>
        </w:rPr>
        <w:t>е расходы по развитию бизнеса.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Получателями финансовой подд</w:t>
      </w:r>
      <w:r w:rsidR="00AC4C93">
        <w:rPr>
          <w:sz w:val="28"/>
          <w:szCs w:val="28"/>
        </w:rPr>
        <w:t>ержки на конкурсной основе стал</w:t>
      </w:r>
      <w:r w:rsidR="00C70022">
        <w:rPr>
          <w:sz w:val="28"/>
          <w:szCs w:val="28"/>
        </w:rPr>
        <w:t xml:space="preserve">                 </w:t>
      </w:r>
      <w:r w:rsidRPr="00226833">
        <w:rPr>
          <w:sz w:val="28"/>
          <w:szCs w:val="28"/>
        </w:rPr>
        <w:t xml:space="preserve"> 21 субъект малого и среднего предпринимательства, ими создано 75 рабочих мест. </w:t>
      </w:r>
      <w:proofErr w:type="gramStart"/>
      <w:r w:rsidRPr="00226833">
        <w:rPr>
          <w:sz w:val="28"/>
          <w:szCs w:val="28"/>
        </w:rPr>
        <w:t>Общая сумма бюджетной фи</w:t>
      </w:r>
      <w:r w:rsidR="00C70022">
        <w:rPr>
          <w:sz w:val="28"/>
          <w:szCs w:val="28"/>
        </w:rPr>
        <w:t xml:space="preserve">нансовой поддержки составила                          21 </w:t>
      </w:r>
      <w:r w:rsidRPr="00226833">
        <w:rPr>
          <w:sz w:val="28"/>
          <w:szCs w:val="28"/>
        </w:rPr>
        <w:t>млн. рублей, в том числе:</w:t>
      </w:r>
      <w:r w:rsidR="00C70022">
        <w:rPr>
          <w:sz w:val="28"/>
          <w:szCs w:val="28"/>
        </w:rPr>
        <w:t xml:space="preserve"> за счет городского бюджета – 1 </w:t>
      </w:r>
      <w:r w:rsidRPr="00226833">
        <w:rPr>
          <w:sz w:val="28"/>
          <w:szCs w:val="28"/>
        </w:rPr>
        <w:t xml:space="preserve">млн. рублей, республиканского бюджета – 3,4 млн. рублей, федерального – </w:t>
      </w:r>
      <w:r w:rsidR="00C70022">
        <w:rPr>
          <w:sz w:val="28"/>
          <w:szCs w:val="28"/>
        </w:rPr>
        <w:t xml:space="preserve">                               </w:t>
      </w:r>
      <w:r w:rsidRPr="00226833">
        <w:rPr>
          <w:sz w:val="28"/>
          <w:szCs w:val="28"/>
        </w:rPr>
        <w:t>16,6 млн. рублей.</w:t>
      </w:r>
      <w:proofErr w:type="gramEnd"/>
    </w:p>
    <w:p w:rsidR="00626D5D" w:rsidRPr="00C70022" w:rsidRDefault="00AC4C93" w:rsidP="00C70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ГКУ СЗМ Центр занятости населения</w:t>
      </w:r>
      <w:r w:rsidR="00626D5D" w:rsidRPr="00226833">
        <w:rPr>
          <w:sz w:val="28"/>
          <w:szCs w:val="28"/>
        </w:rPr>
        <w:t xml:space="preserve"> по республиканской программе «Содействие </w:t>
      </w:r>
      <w:proofErr w:type="spellStart"/>
      <w:r w:rsidR="00626D5D" w:rsidRPr="00226833">
        <w:rPr>
          <w:sz w:val="28"/>
          <w:szCs w:val="28"/>
        </w:rPr>
        <w:t>самозанятости</w:t>
      </w:r>
      <w:proofErr w:type="spellEnd"/>
      <w:r w:rsidR="00626D5D" w:rsidRPr="00226833">
        <w:rPr>
          <w:sz w:val="28"/>
          <w:szCs w:val="28"/>
        </w:rPr>
        <w:t xml:space="preserve"> безработных граждан» предоставлены субсидии </w:t>
      </w:r>
      <w:r w:rsidR="00C70022">
        <w:rPr>
          <w:sz w:val="28"/>
          <w:szCs w:val="28"/>
        </w:rPr>
        <w:t xml:space="preserve">                                </w:t>
      </w:r>
      <w:r w:rsidR="00626D5D" w:rsidRPr="00226833">
        <w:rPr>
          <w:sz w:val="28"/>
          <w:szCs w:val="28"/>
        </w:rPr>
        <w:t>11 безработным гражданам на организацию предпринимательско</w:t>
      </w:r>
      <w:r w:rsidR="00626D5D">
        <w:rPr>
          <w:sz w:val="28"/>
          <w:szCs w:val="28"/>
        </w:rPr>
        <w:t xml:space="preserve">й деятельности и </w:t>
      </w:r>
      <w:proofErr w:type="spellStart"/>
      <w:r w:rsidR="00626D5D">
        <w:rPr>
          <w:sz w:val="28"/>
          <w:szCs w:val="28"/>
        </w:rPr>
        <w:t>самозанятости</w:t>
      </w:r>
      <w:proofErr w:type="spellEnd"/>
      <w:r w:rsidR="00626D5D"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в сумме 646,8 тыс. рублей.</w:t>
      </w:r>
    </w:p>
    <w:p w:rsidR="00626D5D" w:rsidRPr="000B33EF" w:rsidRDefault="00626D5D" w:rsidP="000B33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6833">
        <w:rPr>
          <w:bCs/>
          <w:sz w:val="28"/>
          <w:szCs w:val="28"/>
          <w:lang w:eastAsia="zh-CN"/>
        </w:rPr>
        <w:t xml:space="preserve">Для дополнительного обеспечения населения городского округа сельскохозяйственной продукцией на трех площадках организовано </w:t>
      </w:r>
      <w:r w:rsidR="00C70022">
        <w:rPr>
          <w:bCs/>
          <w:sz w:val="28"/>
          <w:szCs w:val="28"/>
          <w:lang w:eastAsia="zh-CN"/>
        </w:rPr>
        <w:t xml:space="preserve">                      </w:t>
      </w:r>
      <w:r w:rsidRPr="00226833">
        <w:rPr>
          <w:bCs/>
          <w:sz w:val="28"/>
          <w:szCs w:val="28"/>
          <w:lang w:eastAsia="zh-CN"/>
        </w:rPr>
        <w:t>13 сельскохозяйственных ярмарок, реализовано свыше 440 тонн сельскохозяйственной пр</w:t>
      </w:r>
      <w:r w:rsidR="00AC4C93">
        <w:rPr>
          <w:bCs/>
          <w:sz w:val="28"/>
          <w:szCs w:val="28"/>
          <w:lang w:eastAsia="zh-CN"/>
        </w:rPr>
        <w:t>одукции, представлены 1,4 тыс.</w:t>
      </w:r>
      <w:r w:rsidRPr="00226833">
        <w:rPr>
          <w:bCs/>
          <w:sz w:val="28"/>
          <w:szCs w:val="28"/>
          <w:lang w:eastAsia="zh-CN"/>
        </w:rPr>
        <w:t xml:space="preserve"> бесплатных торговых мест.</w:t>
      </w:r>
      <w:r w:rsidRPr="00226833">
        <w:rPr>
          <w:sz w:val="28"/>
          <w:szCs w:val="28"/>
        </w:rPr>
        <w:t xml:space="preserve"> </w:t>
      </w:r>
    </w:p>
    <w:p w:rsidR="00626D5D" w:rsidRPr="00226833" w:rsidRDefault="00626D5D" w:rsidP="00D64853">
      <w:pPr>
        <w:pStyle w:val="5"/>
        <w:shd w:val="clear" w:color="auto" w:fill="auto"/>
        <w:tabs>
          <w:tab w:val="left" w:pos="0"/>
          <w:tab w:val="left" w:leader="underscore" w:pos="4743"/>
        </w:tabs>
        <w:spacing w:line="240" w:lineRule="auto"/>
        <w:ind w:firstLine="709"/>
        <w:rPr>
          <w:i w:val="0"/>
          <w:iCs w:val="0"/>
          <w:sz w:val="28"/>
          <w:szCs w:val="28"/>
        </w:rPr>
      </w:pPr>
      <w:r w:rsidRPr="00226833">
        <w:rPr>
          <w:i w:val="0"/>
          <w:sz w:val="28"/>
          <w:szCs w:val="28"/>
        </w:rPr>
        <w:t>В 2017 году наш городской округ участвовал в реализации приоритетного проекта «Моногорода». Целевые показатели программы «Комплексное развитие моногорода городской округ г.</w:t>
      </w:r>
      <w:r w:rsidR="00AC4C93">
        <w:rPr>
          <w:i w:val="0"/>
          <w:sz w:val="28"/>
          <w:szCs w:val="28"/>
        </w:rPr>
        <w:t xml:space="preserve"> </w:t>
      </w:r>
      <w:r w:rsidRPr="00226833">
        <w:rPr>
          <w:i w:val="0"/>
          <w:sz w:val="28"/>
          <w:szCs w:val="28"/>
        </w:rPr>
        <w:t>Нефтекамск»</w:t>
      </w:r>
      <w:r w:rsidRPr="00226833">
        <w:rPr>
          <w:i w:val="0"/>
          <w:iCs w:val="0"/>
          <w:sz w:val="28"/>
          <w:szCs w:val="28"/>
        </w:rPr>
        <w:t xml:space="preserve"> </w:t>
      </w:r>
      <w:r w:rsidR="00AC4C93">
        <w:rPr>
          <w:i w:val="0"/>
          <w:iCs w:val="0"/>
          <w:sz w:val="28"/>
          <w:szCs w:val="28"/>
        </w:rPr>
        <w:t xml:space="preserve">                      </w:t>
      </w:r>
      <w:r w:rsidRPr="00226833">
        <w:rPr>
          <w:i w:val="0"/>
          <w:iCs w:val="0"/>
          <w:sz w:val="28"/>
          <w:szCs w:val="28"/>
        </w:rPr>
        <w:t xml:space="preserve">по привлечению в экономику в 2017 году инвестиций не менее </w:t>
      </w:r>
      <w:r w:rsidR="00AC4C93">
        <w:rPr>
          <w:i w:val="0"/>
          <w:iCs w:val="0"/>
          <w:sz w:val="28"/>
          <w:szCs w:val="28"/>
        </w:rPr>
        <w:t xml:space="preserve">                         </w:t>
      </w:r>
      <w:r w:rsidRPr="00226833">
        <w:rPr>
          <w:i w:val="0"/>
          <w:iCs w:val="0"/>
          <w:sz w:val="28"/>
          <w:szCs w:val="28"/>
        </w:rPr>
        <w:t xml:space="preserve">1,3 млрд. рублей за счет бюджетных и внебюджетных источников </w:t>
      </w:r>
      <w:r w:rsidR="00AC4C93">
        <w:rPr>
          <w:i w:val="0"/>
          <w:iCs w:val="0"/>
          <w:sz w:val="28"/>
          <w:szCs w:val="28"/>
        </w:rPr>
        <w:t xml:space="preserve">                            </w:t>
      </w:r>
      <w:r w:rsidRPr="00226833">
        <w:rPr>
          <w:i w:val="0"/>
          <w:iCs w:val="0"/>
          <w:sz w:val="28"/>
          <w:szCs w:val="28"/>
        </w:rPr>
        <w:t xml:space="preserve">и </w:t>
      </w:r>
      <w:r w:rsidR="00C70022">
        <w:rPr>
          <w:i w:val="0"/>
          <w:iCs w:val="0"/>
          <w:sz w:val="28"/>
          <w:szCs w:val="28"/>
        </w:rPr>
        <w:t>созданию 504 новых рабочих мест</w:t>
      </w:r>
      <w:r w:rsidRPr="00226833">
        <w:rPr>
          <w:i w:val="0"/>
          <w:iCs w:val="0"/>
          <w:sz w:val="28"/>
          <w:szCs w:val="28"/>
        </w:rPr>
        <w:t xml:space="preserve"> выполнены.</w:t>
      </w:r>
    </w:p>
    <w:p w:rsidR="00626D5D" w:rsidRPr="00226833" w:rsidRDefault="00626D5D" w:rsidP="002424D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6833">
        <w:rPr>
          <w:color w:val="000000"/>
          <w:sz w:val="28"/>
          <w:szCs w:val="28"/>
        </w:rPr>
        <w:t>В</w:t>
      </w:r>
      <w:r w:rsidRPr="00226833">
        <w:rPr>
          <w:sz w:val="28"/>
          <w:szCs w:val="28"/>
        </w:rPr>
        <w:t xml:space="preserve"> трех поликлиниках города – детской, стоматологической и №</w:t>
      </w:r>
      <w:r w:rsidR="00AC4C9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1 осуществлен проект «Открытая регистратура»: сделаны ремонты в едино</w:t>
      </w:r>
      <w:r w:rsidR="00AC4C93">
        <w:rPr>
          <w:sz w:val="28"/>
          <w:szCs w:val="28"/>
        </w:rPr>
        <w:t xml:space="preserve">м стиле, предусмотрены удобные </w:t>
      </w:r>
      <w:r w:rsidRPr="00226833">
        <w:rPr>
          <w:sz w:val="28"/>
          <w:szCs w:val="28"/>
        </w:rPr>
        <w:t>зоны ожидания.</w:t>
      </w:r>
    </w:p>
    <w:p w:rsidR="00626D5D" w:rsidRPr="00AC4C93" w:rsidRDefault="00626D5D" w:rsidP="00AC4C93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26833">
        <w:rPr>
          <w:sz w:val="28"/>
          <w:szCs w:val="28"/>
        </w:rPr>
        <w:t xml:space="preserve">В </w:t>
      </w:r>
      <w:r w:rsidRPr="00226833">
        <w:rPr>
          <w:color w:val="000000"/>
          <w:sz w:val="28"/>
          <w:szCs w:val="28"/>
        </w:rPr>
        <w:t>счет специал</w:t>
      </w:r>
      <w:r w:rsidR="00AC4C93">
        <w:rPr>
          <w:color w:val="000000"/>
          <w:sz w:val="28"/>
          <w:szCs w:val="28"/>
        </w:rPr>
        <w:t>ьных квот моногородам ГБУЗ РБ Городская больница</w:t>
      </w:r>
      <w:r w:rsidRPr="00226833">
        <w:rPr>
          <w:color w:val="000000"/>
          <w:sz w:val="28"/>
          <w:szCs w:val="28"/>
        </w:rPr>
        <w:t xml:space="preserve"> </w:t>
      </w:r>
      <w:r w:rsidR="00AC4C93">
        <w:rPr>
          <w:color w:val="000000"/>
          <w:sz w:val="28"/>
          <w:szCs w:val="28"/>
        </w:rPr>
        <w:t xml:space="preserve">               </w:t>
      </w:r>
      <w:r w:rsidRPr="00226833">
        <w:rPr>
          <w:color w:val="000000"/>
          <w:sz w:val="28"/>
          <w:szCs w:val="28"/>
        </w:rPr>
        <w:t>г.</w:t>
      </w:r>
      <w:r w:rsidR="00AC4C93">
        <w:rPr>
          <w:color w:val="000000"/>
          <w:sz w:val="28"/>
          <w:szCs w:val="28"/>
        </w:rPr>
        <w:t xml:space="preserve"> </w:t>
      </w:r>
      <w:r w:rsidRPr="00226833">
        <w:rPr>
          <w:color w:val="000000"/>
          <w:sz w:val="28"/>
          <w:szCs w:val="28"/>
        </w:rPr>
        <w:t>Нефтекамска получила три современные машины скорой помощи, выпускница наш</w:t>
      </w:r>
      <w:r w:rsidR="00AC4C93">
        <w:rPr>
          <w:color w:val="000000"/>
          <w:sz w:val="28"/>
          <w:szCs w:val="28"/>
        </w:rPr>
        <w:t>его города на конкурсной основе</w:t>
      </w:r>
      <w:r w:rsidRPr="00226833">
        <w:rPr>
          <w:color w:val="000000"/>
          <w:sz w:val="28"/>
          <w:szCs w:val="28"/>
        </w:rPr>
        <w:t xml:space="preserve"> стала студенткой  Башкирского государственного медицинского университета. Кроме того, </w:t>
      </w:r>
      <w:r w:rsidR="00AC4C93">
        <w:rPr>
          <w:color w:val="000000"/>
          <w:sz w:val="28"/>
          <w:szCs w:val="28"/>
        </w:rPr>
        <w:t xml:space="preserve">                  </w:t>
      </w:r>
      <w:r w:rsidRPr="00226833">
        <w:rPr>
          <w:color w:val="000000"/>
          <w:sz w:val="28"/>
          <w:szCs w:val="28"/>
        </w:rPr>
        <w:t xml:space="preserve">на целевые места в этот университет поступили еще 10 выпускников </w:t>
      </w:r>
      <w:r w:rsidR="00AC4C93">
        <w:rPr>
          <w:color w:val="000000"/>
          <w:sz w:val="28"/>
          <w:szCs w:val="28"/>
        </w:rPr>
        <w:t xml:space="preserve">                       </w:t>
      </w:r>
      <w:r w:rsidRPr="00226833">
        <w:rPr>
          <w:color w:val="000000"/>
          <w:sz w:val="28"/>
          <w:szCs w:val="28"/>
        </w:rPr>
        <w:t xml:space="preserve">и по одному – в Башкирский государственный педагогический институт </w:t>
      </w:r>
      <w:r w:rsidR="00AC4C93">
        <w:rPr>
          <w:color w:val="000000"/>
          <w:sz w:val="28"/>
          <w:szCs w:val="28"/>
        </w:rPr>
        <w:t xml:space="preserve">               </w:t>
      </w:r>
      <w:r w:rsidRPr="00226833">
        <w:rPr>
          <w:color w:val="000000"/>
          <w:sz w:val="28"/>
          <w:szCs w:val="28"/>
        </w:rPr>
        <w:t>им. М.</w:t>
      </w:r>
      <w:r w:rsidR="00D860CC">
        <w:rPr>
          <w:color w:val="000000"/>
          <w:sz w:val="28"/>
          <w:szCs w:val="28"/>
        </w:rPr>
        <w:t xml:space="preserve"> </w:t>
      </w:r>
      <w:proofErr w:type="spellStart"/>
      <w:r w:rsidRPr="00226833">
        <w:rPr>
          <w:color w:val="000000"/>
          <w:sz w:val="28"/>
          <w:szCs w:val="28"/>
        </w:rPr>
        <w:t>Акмуллы</w:t>
      </w:r>
      <w:proofErr w:type="spellEnd"/>
      <w:r w:rsidRPr="00226833">
        <w:rPr>
          <w:color w:val="000000"/>
          <w:sz w:val="28"/>
          <w:szCs w:val="28"/>
        </w:rPr>
        <w:t xml:space="preserve"> и в </w:t>
      </w:r>
      <w:proofErr w:type="spellStart"/>
      <w:r w:rsidRPr="00226833">
        <w:rPr>
          <w:color w:val="000000"/>
          <w:sz w:val="28"/>
          <w:szCs w:val="28"/>
        </w:rPr>
        <w:t>Бирский</w:t>
      </w:r>
      <w:proofErr w:type="spellEnd"/>
      <w:r w:rsidRPr="00226833">
        <w:rPr>
          <w:color w:val="000000"/>
          <w:sz w:val="28"/>
          <w:szCs w:val="28"/>
        </w:rPr>
        <w:t xml:space="preserve"> филиал Башкирского государственного </w:t>
      </w:r>
      <w:r w:rsidRPr="00226833">
        <w:rPr>
          <w:color w:val="000000"/>
          <w:sz w:val="28"/>
          <w:szCs w:val="28"/>
        </w:rPr>
        <w:lastRenderedPageBreak/>
        <w:t>университета.</w:t>
      </w:r>
    </w:p>
    <w:p w:rsidR="00626D5D" w:rsidRPr="00226833" w:rsidRDefault="00626D5D" w:rsidP="000B33EF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2017 году сформирована и направлена в установленном порядке </w:t>
      </w:r>
      <w:r w:rsidR="00AC4C93">
        <w:rPr>
          <w:sz w:val="28"/>
          <w:szCs w:val="28"/>
        </w:rPr>
        <w:t xml:space="preserve">                       </w:t>
      </w:r>
      <w:r w:rsidRPr="00226833">
        <w:rPr>
          <w:sz w:val="28"/>
          <w:szCs w:val="28"/>
        </w:rPr>
        <w:t xml:space="preserve">в Минэкономразвития России заявка на получение нашим моногородом статуса территории опережающего социально-экономического развития. 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Создание благоприятных условий для развития бизнеса и привлечения инвестиций является одной из приоритетных задач муниципалитета. </w:t>
      </w:r>
      <w:r w:rsidR="00AC4C93">
        <w:rPr>
          <w:sz w:val="28"/>
          <w:szCs w:val="28"/>
        </w:rPr>
        <w:t xml:space="preserve">                   </w:t>
      </w:r>
      <w:r w:rsidRPr="00226833">
        <w:rPr>
          <w:sz w:val="28"/>
          <w:szCs w:val="28"/>
        </w:rPr>
        <w:t>Пер</w:t>
      </w:r>
      <w:r w:rsidR="00D860CC">
        <w:rPr>
          <w:sz w:val="28"/>
          <w:szCs w:val="28"/>
        </w:rPr>
        <w:t xml:space="preserve">ед всеми службами администрации </w:t>
      </w:r>
      <w:r w:rsidRPr="00226833">
        <w:rPr>
          <w:sz w:val="28"/>
          <w:szCs w:val="28"/>
        </w:rPr>
        <w:t xml:space="preserve">стоят </w:t>
      </w:r>
      <w:r w:rsidR="00AC4C93">
        <w:rPr>
          <w:sz w:val="28"/>
          <w:szCs w:val="28"/>
        </w:rPr>
        <w:t>задачи максимального содействия</w:t>
      </w:r>
      <w:r w:rsidRPr="00226833">
        <w:rPr>
          <w:sz w:val="28"/>
          <w:szCs w:val="28"/>
        </w:rPr>
        <w:t xml:space="preserve"> действу</w:t>
      </w:r>
      <w:r w:rsidR="00D860CC">
        <w:rPr>
          <w:sz w:val="28"/>
          <w:szCs w:val="28"/>
        </w:rPr>
        <w:t xml:space="preserve">ющим и потенциальным инвесторам </w:t>
      </w:r>
      <w:r w:rsidRPr="00226833">
        <w:rPr>
          <w:sz w:val="28"/>
          <w:szCs w:val="28"/>
        </w:rPr>
        <w:t>в реализации инвестиционных проектов.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 соответствии со Стратегией социально-экономического развития городского округа реализуется Комплексный инвестиционный план, утверждена Стратегия инвестиционно</w:t>
      </w:r>
      <w:r>
        <w:rPr>
          <w:sz w:val="28"/>
          <w:szCs w:val="28"/>
        </w:rPr>
        <w:t xml:space="preserve">го развития городского округа. </w:t>
      </w:r>
      <w:r w:rsidR="00AC4C93">
        <w:rPr>
          <w:sz w:val="28"/>
          <w:szCs w:val="28"/>
        </w:rPr>
        <w:t xml:space="preserve">                   </w:t>
      </w:r>
      <w:r w:rsidRPr="00226833">
        <w:rPr>
          <w:sz w:val="28"/>
          <w:szCs w:val="28"/>
        </w:rPr>
        <w:t xml:space="preserve">В 2017 году в работе </w:t>
      </w:r>
      <w:r>
        <w:rPr>
          <w:sz w:val="28"/>
          <w:szCs w:val="28"/>
        </w:rPr>
        <w:t xml:space="preserve">был </w:t>
      </w:r>
      <w:r w:rsidRPr="00226833">
        <w:rPr>
          <w:sz w:val="28"/>
          <w:szCs w:val="28"/>
        </w:rPr>
        <w:t xml:space="preserve">21 инвестиционный проект на общую сумму </w:t>
      </w:r>
      <w:r w:rsidR="00AC4C93">
        <w:rPr>
          <w:sz w:val="28"/>
          <w:szCs w:val="28"/>
        </w:rPr>
        <w:t xml:space="preserve">                   </w:t>
      </w:r>
      <w:r w:rsidRPr="00226833">
        <w:rPr>
          <w:sz w:val="28"/>
          <w:szCs w:val="28"/>
        </w:rPr>
        <w:t xml:space="preserve">1,3 </w:t>
      </w:r>
      <w:r>
        <w:rPr>
          <w:sz w:val="28"/>
          <w:szCs w:val="28"/>
        </w:rPr>
        <w:t>млрд. рублей.</w:t>
      </w:r>
    </w:p>
    <w:p w:rsidR="00626D5D" w:rsidRPr="00226833" w:rsidRDefault="00626D5D" w:rsidP="00AC4C93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инвестиций в основной капитал по крупным </w:t>
      </w:r>
      <w:r w:rsidRPr="00226833">
        <w:rPr>
          <w:sz w:val="28"/>
          <w:szCs w:val="28"/>
        </w:rPr>
        <w:t>и средним организациям городско</w:t>
      </w:r>
      <w:r w:rsidR="00AC4C93">
        <w:rPr>
          <w:sz w:val="28"/>
          <w:szCs w:val="28"/>
        </w:rPr>
        <w:t xml:space="preserve">го округа по итогам </w:t>
      </w:r>
      <w:r>
        <w:rPr>
          <w:sz w:val="28"/>
          <w:szCs w:val="28"/>
        </w:rPr>
        <w:t>2017 года оценочно превысит</w:t>
      </w:r>
      <w:r w:rsidRPr="00226833">
        <w:rPr>
          <w:sz w:val="28"/>
          <w:szCs w:val="28"/>
        </w:rPr>
        <w:t xml:space="preserve"> </w:t>
      </w:r>
      <w:r w:rsidR="00AC4C93">
        <w:rPr>
          <w:sz w:val="28"/>
          <w:szCs w:val="28"/>
        </w:rPr>
        <w:t xml:space="preserve">                </w:t>
      </w:r>
      <w:r w:rsidRPr="00226833">
        <w:rPr>
          <w:sz w:val="28"/>
          <w:szCs w:val="28"/>
        </w:rPr>
        <w:t xml:space="preserve">2 млрд. рублей. 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С учетом макроэкономических условий 2018 года муниципалитетам </w:t>
      </w:r>
      <w:r w:rsidR="00AC4C93">
        <w:rPr>
          <w:sz w:val="28"/>
          <w:szCs w:val="28"/>
        </w:rPr>
        <w:t xml:space="preserve">                  </w:t>
      </w:r>
      <w:r w:rsidRPr="002268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республиканском </w:t>
      </w:r>
      <w:r w:rsidRPr="00226833">
        <w:rPr>
          <w:sz w:val="28"/>
          <w:szCs w:val="28"/>
        </w:rPr>
        <w:t xml:space="preserve">уровне </w:t>
      </w:r>
      <w:r>
        <w:rPr>
          <w:sz w:val="28"/>
          <w:szCs w:val="28"/>
        </w:rPr>
        <w:t xml:space="preserve">поставлены </w:t>
      </w:r>
      <w:r w:rsidRPr="00226833">
        <w:rPr>
          <w:sz w:val="28"/>
          <w:szCs w:val="28"/>
        </w:rPr>
        <w:t xml:space="preserve">задачи разработки планов опережающего развития (взамен антикризисных), нацеленных на выполнение задач, предусмотренных Стратегией </w:t>
      </w:r>
      <w:r>
        <w:rPr>
          <w:sz w:val="28"/>
          <w:szCs w:val="28"/>
          <w:shd w:val="clear" w:color="auto" w:fill="FFFFFF"/>
        </w:rPr>
        <w:t>социально-</w:t>
      </w:r>
      <w:r w:rsidRPr="00226833">
        <w:rPr>
          <w:sz w:val="28"/>
          <w:szCs w:val="28"/>
          <w:shd w:val="clear" w:color="auto" w:fill="FFFFFF"/>
        </w:rPr>
        <w:t>экономического развития Республики Башкортостан на период до</w:t>
      </w:r>
      <w:r w:rsidR="00AC4C93">
        <w:rPr>
          <w:sz w:val="28"/>
          <w:szCs w:val="28"/>
          <w:shd w:val="clear" w:color="auto" w:fill="FFFFFF"/>
        </w:rPr>
        <w:t xml:space="preserve"> </w:t>
      </w:r>
      <w:r w:rsidRPr="00226833">
        <w:rPr>
          <w:rStyle w:val="ae"/>
          <w:b w:val="0"/>
          <w:sz w:val="28"/>
          <w:szCs w:val="28"/>
          <w:shd w:val="clear" w:color="auto" w:fill="FFFFFF"/>
        </w:rPr>
        <w:t>2030</w:t>
      </w:r>
      <w:r w:rsidR="00AC4C93">
        <w:rPr>
          <w:b/>
          <w:sz w:val="28"/>
          <w:szCs w:val="28"/>
          <w:shd w:val="clear" w:color="auto" w:fill="FFFFFF"/>
        </w:rPr>
        <w:t xml:space="preserve"> </w:t>
      </w:r>
      <w:r w:rsidRPr="00226833">
        <w:rPr>
          <w:sz w:val="28"/>
          <w:szCs w:val="28"/>
          <w:shd w:val="clear" w:color="auto" w:fill="FFFFFF"/>
        </w:rPr>
        <w:t>года.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</w:p>
    <w:p w:rsidR="00626D5D" w:rsidRPr="00226833" w:rsidRDefault="00626D5D" w:rsidP="002424DD">
      <w:pPr>
        <w:jc w:val="center"/>
        <w:rPr>
          <w:sz w:val="28"/>
          <w:szCs w:val="28"/>
        </w:rPr>
      </w:pPr>
      <w:r w:rsidRPr="00226833">
        <w:rPr>
          <w:sz w:val="28"/>
          <w:szCs w:val="28"/>
        </w:rPr>
        <w:t>Бюджет</w:t>
      </w:r>
    </w:p>
    <w:p w:rsidR="00626D5D" w:rsidRPr="00226833" w:rsidRDefault="00626D5D" w:rsidP="002424DD">
      <w:pPr>
        <w:jc w:val="center"/>
        <w:rPr>
          <w:sz w:val="28"/>
          <w:szCs w:val="28"/>
        </w:rPr>
      </w:pPr>
    </w:p>
    <w:p w:rsidR="00626D5D" w:rsidRPr="00226833" w:rsidRDefault="00D860CC" w:rsidP="002424DD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2017 г</w:t>
      </w:r>
      <w:r w:rsidR="00626D5D" w:rsidRPr="00226833">
        <w:rPr>
          <w:sz w:val="28"/>
          <w:szCs w:val="28"/>
        </w:rPr>
        <w:t xml:space="preserve">од завершен с улучшенными показателями в бюджетной системе: </w:t>
      </w:r>
      <w:r w:rsidR="00626D5D" w:rsidRPr="007500EE">
        <w:rPr>
          <w:sz w:val="28"/>
          <w:szCs w:val="28"/>
        </w:rPr>
        <w:t>выполнен план по доходам</w:t>
      </w:r>
      <w:r w:rsidR="00626D5D" w:rsidRPr="00226833">
        <w:rPr>
          <w:sz w:val="28"/>
          <w:szCs w:val="28"/>
        </w:rPr>
        <w:t xml:space="preserve">, в полном объеме профинансированы </w:t>
      </w:r>
      <w:r w:rsidR="00AC4C93">
        <w:rPr>
          <w:sz w:val="28"/>
          <w:szCs w:val="28"/>
        </w:rPr>
        <w:t xml:space="preserve">                          </w:t>
      </w:r>
      <w:r w:rsidR="00626D5D" w:rsidRPr="00226833">
        <w:rPr>
          <w:sz w:val="28"/>
          <w:szCs w:val="28"/>
        </w:rPr>
        <w:t xml:space="preserve">все запланированные социальные расходные обязательства, </w:t>
      </w:r>
      <w:r w:rsidR="00626D5D" w:rsidRPr="007500EE">
        <w:rPr>
          <w:sz w:val="28"/>
          <w:szCs w:val="28"/>
        </w:rPr>
        <w:t>успешно</w:t>
      </w:r>
      <w:r w:rsidR="00626D5D"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реализованы «дорожная карта» по увеличению доходной части бюджета, оптимизации бюджетных расходов, сокращению нерезультативных расходов бюджета</w:t>
      </w:r>
      <w:r w:rsidR="00626D5D">
        <w:rPr>
          <w:sz w:val="28"/>
          <w:szCs w:val="28"/>
        </w:rPr>
        <w:t xml:space="preserve"> </w:t>
      </w:r>
      <w:r w:rsidR="00626D5D" w:rsidRPr="007500EE">
        <w:rPr>
          <w:sz w:val="28"/>
          <w:szCs w:val="28"/>
        </w:rPr>
        <w:t>и</w:t>
      </w:r>
      <w:r w:rsidR="00626D5D"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 Комплексный план мероприятий по увеличению поступлений налоговых и неналоговых доходов бюджета городского округа. </w:t>
      </w:r>
      <w:proofErr w:type="gramEnd"/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Формирование и расходование бюджетных ресурсов осуществлялось </w:t>
      </w:r>
      <w:r w:rsidR="00AC4C93">
        <w:rPr>
          <w:sz w:val="28"/>
          <w:szCs w:val="28"/>
        </w:rPr>
        <w:t xml:space="preserve">                </w:t>
      </w:r>
      <w:r w:rsidRPr="00226833">
        <w:rPr>
          <w:sz w:val="28"/>
          <w:szCs w:val="28"/>
        </w:rPr>
        <w:t xml:space="preserve">с учетом 18 муниципальных программ. </w:t>
      </w:r>
    </w:p>
    <w:p w:rsidR="00626D5D" w:rsidRPr="00226833" w:rsidRDefault="00626D5D" w:rsidP="00D64853">
      <w:pPr>
        <w:ind w:firstLine="709"/>
        <w:jc w:val="both"/>
        <w:rPr>
          <w:bCs/>
          <w:sz w:val="28"/>
          <w:szCs w:val="28"/>
        </w:rPr>
      </w:pPr>
      <w:r w:rsidRPr="00226833">
        <w:rPr>
          <w:sz w:val="28"/>
          <w:szCs w:val="28"/>
        </w:rPr>
        <w:t xml:space="preserve">В целом бюджет городского округа в 2017 году по доходам исполнен </w:t>
      </w:r>
      <w:r w:rsidR="00AC4C93">
        <w:rPr>
          <w:sz w:val="28"/>
          <w:szCs w:val="28"/>
        </w:rPr>
        <w:t xml:space="preserve">              </w:t>
      </w:r>
      <w:r w:rsidRPr="00226833">
        <w:rPr>
          <w:sz w:val="28"/>
          <w:szCs w:val="28"/>
        </w:rPr>
        <w:t>в сумме</w:t>
      </w:r>
      <w:r w:rsidRPr="00226833">
        <w:rPr>
          <w:bCs/>
          <w:sz w:val="28"/>
          <w:szCs w:val="28"/>
        </w:rPr>
        <w:t xml:space="preserve"> 2</w:t>
      </w:r>
      <w:r w:rsidR="00AC4C93">
        <w:rPr>
          <w:bCs/>
          <w:sz w:val="28"/>
          <w:szCs w:val="28"/>
        </w:rPr>
        <w:t xml:space="preserve"> </w:t>
      </w:r>
      <w:r w:rsidRPr="00226833">
        <w:rPr>
          <w:bCs/>
          <w:sz w:val="28"/>
          <w:szCs w:val="28"/>
        </w:rPr>
        <w:t xml:space="preserve">557 млн. рублей, общая сумма произведенных расходов – </w:t>
      </w:r>
      <w:r w:rsidR="00AC4C93">
        <w:rPr>
          <w:bCs/>
          <w:sz w:val="28"/>
          <w:szCs w:val="28"/>
        </w:rPr>
        <w:t xml:space="preserve">                        </w:t>
      </w:r>
      <w:r w:rsidRPr="00226833">
        <w:rPr>
          <w:bCs/>
          <w:sz w:val="28"/>
          <w:szCs w:val="28"/>
        </w:rPr>
        <w:t>2</w:t>
      </w:r>
      <w:r w:rsidR="00AC4C93">
        <w:rPr>
          <w:bCs/>
          <w:sz w:val="28"/>
          <w:szCs w:val="28"/>
        </w:rPr>
        <w:t xml:space="preserve"> </w:t>
      </w:r>
      <w:r w:rsidRPr="00226833">
        <w:rPr>
          <w:bCs/>
          <w:sz w:val="28"/>
          <w:szCs w:val="28"/>
        </w:rPr>
        <w:t>606 млн. рублей или 96,8</w:t>
      </w:r>
      <w:r w:rsidR="00AC4C93">
        <w:rPr>
          <w:bCs/>
          <w:sz w:val="28"/>
          <w:szCs w:val="28"/>
        </w:rPr>
        <w:t xml:space="preserve"> </w:t>
      </w:r>
      <w:r w:rsidRPr="00226833">
        <w:rPr>
          <w:bCs/>
          <w:sz w:val="28"/>
          <w:szCs w:val="28"/>
        </w:rPr>
        <w:t xml:space="preserve">% уточненного годового плана. Собственные доходы составили 902,6 млн. </w:t>
      </w:r>
      <w:r w:rsidR="00AA13F4">
        <w:rPr>
          <w:bCs/>
          <w:sz w:val="28"/>
          <w:szCs w:val="28"/>
        </w:rPr>
        <w:t>рублей или 100,7</w:t>
      </w:r>
      <w:r w:rsidR="00AC4C93">
        <w:rPr>
          <w:bCs/>
          <w:sz w:val="28"/>
          <w:szCs w:val="28"/>
        </w:rPr>
        <w:t xml:space="preserve"> </w:t>
      </w:r>
      <w:r w:rsidR="00AA13F4">
        <w:rPr>
          <w:bCs/>
          <w:sz w:val="28"/>
          <w:szCs w:val="28"/>
        </w:rPr>
        <w:t xml:space="preserve">% к 2016 году. </w:t>
      </w:r>
      <w:r w:rsidRPr="00226833">
        <w:rPr>
          <w:bCs/>
          <w:sz w:val="28"/>
          <w:szCs w:val="28"/>
        </w:rPr>
        <w:t>Дефицит бюджета восполнен за счет остатков прошлого года.</w:t>
      </w:r>
    </w:p>
    <w:p w:rsidR="00AF103C" w:rsidRPr="00854B44" w:rsidRDefault="00AF103C" w:rsidP="00D64853">
      <w:pPr>
        <w:ind w:firstLine="709"/>
        <w:jc w:val="both"/>
        <w:rPr>
          <w:bCs/>
          <w:sz w:val="28"/>
          <w:szCs w:val="28"/>
        </w:rPr>
      </w:pPr>
      <w:r w:rsidRPr="00854B44">
        <w:rPr>
          <w:bCs/>
          <w:sz w:val="28"/>
          <w:szCs w:val="28"/>
        </w:rPr>
        <w:t>В 2017 году сохранена социальная направленность бюджета городского округа. Основ</w:t>
      </w:r>
      <w:r w:rsidR="00AC4C93">
        <w:rPr>
          <w:bCs/>
          <w:sz w:val="28"/>
          <w:szCs w:val="28"/>
        </w:rPr>
        <w:t xml:space="preserve">ная часть бюджетных средств – 1 840,6 млн. рублей </w:t>
      </w:r>
      <w:r w:rsidRPr="00854B44">
        <w:rPr>
          <w:bCs/>
          <w:sz w:val="28"/>
          <w:szCs w:val="28"/>
        </w:rPr>
        <w:t>или 75,9</w:t>
      </w:r>
      <w:r w:rsidR="00AC4C93">
        <w:rPr>
          <w:bCs/>
          <w:sz w:val="28"/>
          <w:szCs w:val="28"/>
        </w:rPr>
        <w:t xml:space="preserve"> </w:t>
      </w:r>
      <w:r w:rsidRPr="00854B44">
        <w:rPr>
          <w:bCs/>
          <w:sz w:val="28"/>
          <w:szCs w:val="28"/>
        </w:rPr>
        <w:t>%, направлена на финансирование расходов социально-культурной сферы (образование, культура, социальная политика, физическая культура и спорт).</w:t>
      </w:r>
    </w:p>
    <w:p w:rsidR="00AF103C" w:rsidRPr="00854B44" w:rsidRDefault="00AF103C" w:rsidP="00D64853">
      <w:pPr>
        <w:ind w:firstLine="709"/>
        <w:jc w:val="both"/>
        <w:rPr>
          <w:sz w:val="28"/>
          <w:szCs w:val="28"/>
        </w:rPr>
      </w:pPr>
      <w:r w:rsidRPr="00854B44">
        <w:rPr>
          <w:bCs/>
          <w:sz w:val="28"/>
          <w:szCs w:val="28"/>
        </w:rPr>
        <w:t>Наибольший удельный вес или 70,8</w:t>
      </w:r>
      <w:r w:rsidR="00AC4C93">
        <w:rPr>
          <w:bCs/>
          <w:sz w:val="28"/>
          <w:szCs w:val="28"/>
        </w:rPr>
        <w:t xml:space="preserve"> </w:t>
      </w:r>
      <w:r w:rsidRPr="00854B44">
        <w:rPr>
          <w:bCs/>
          <w:sz w:val="28"/>
          <w:szCs w:val="28"/>
        </w:rPr>
        <w:t>% всех расходов местного бюджета  (1</w:t>
      </w:r>
      <w:r w:rsidR="00AC4C93">
        <w:rPr>
          <w:bCs/>
          <w:sz w:val="28"/>
          <w:szCs w:val="28"/>
        </w:rPr>
        <w:t xml:space="preserve"> </w:t>
      </w:r>
      <w:r w:rsidRPr="00854B44">
        <w:rPr>
          <w:bCs/>
          <w:sz w:val="28"/>
          <w:szCs w:val="28"/>
        </w:rPr>
        <w:t>593,6 млн. рублей) приходится на образование.</w:t>
      </w:r>
      <w:r w:rsidRPr="00854B44">
        <w:rPr>
          <w:sz w:val="28"/>
          <w:szCs w:val="28"/>
        </w:rPr>
        <w:t xml:space="preserve"> </w:t>
      </w:r>
    </w:p>
    <w:p w:rsidR="00AF103C" w:rsidRDefault="00AF103C" w:rsidP="00AC4C93">
      <w:pPr>
        <w:ind w:firstLine="709"/>
        <w:jc w:val="both"/>
        <w:rPr>
          <w:sz w:val="28"/>
          <w:szCs w:val="28"/>
        </w:rPr>
      </w:pPr>
      <w:r w:rsidRPr="00854B44">
        <w:rPr>
          <w:sz w:val="28"/>
          <w:szCs w:val="28"/>
        </w:rPr>
        <w:lastRenderedPageBreak/>
        <w:t xml:space="preserve">По итогам 2017 года обеспечена полная выплата заработной платы работникам муниципальных учреждений. В целях реализации майских указов Президента Российской Федерации достигнуты показатели </w:t>
      </w:r>
      <w:r w:rsidR="00AC4C93">
        <w:rPr>
          <w:sz w:val="28"/>
          <w:szCs w:val="28"/>
        </w:rPr>
        <w:t xml:space="preserve">                            </w:t>
      </w:r>
      <w:r w:rsidRPr="00854B44">
        <w:rPr>
          <w:sz w:val="28"/>
          <w:szCs w:val="28"/>
        </w:rPr>
        <w:t xml:space="preserve">по доведению средней заработной платы отдельных категорий работников бюджетной сферы до среднереспубликанского уровня. </w:t>
      </w:r>
    </w:p>
    <w:p w:rsidR="00626D5D" w:rsidRPr="00226833" w:rsidRDefault="00626D5D" w:rsidP="002424D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 числе основных источников пополнения собственных доходов местного бюджета – поступления от использования муниципального имущества.</w:t>
      </w:r>
    </w:p>
    <w:p w:rsidR="00626D5D" w:rsidRPr="00226833" w:rsidRDefault="00626D5D" w:rsidP="002424DD">
      <w:pPr>
        <w:widowControl w:val="0"/>
        <w:ind w:firstLine="709"/>
        <w:jc w:val="both"/>
        <w:rPr>
          <w:bCs/>
          <w:sz w:val="28"/>
          <w:szCs w:val="28"/>
        </w:rPr>
      </w:pPr>
      <w:r w:rsidRPr="00226833">
        <w:rPr>
          <w:bCs/>
          <w:sz w:val="28"/>
          <w:szCs w:val="28"/>
        </w:rPr>
        <w:t>Балансовая стоимость имущества, находя</w:t>
      </w:r>
      <w:r>
        <w:rPr>
          <w:bCs/>
          <w:sz w:val="28"/>
          <w:szCs w:val="28"/>
        </w:rPr>
        <w:t xml:space="preserve">щегося в казне муниципалитета, </w:t>
      </w:r>
      <w:r w:rsidR="00AC4C93">
        <w:rPr>
          <w:bCs/>
          <w:sz w:val="28"/>
          <w:szCs w:val="28"/>
        </w:rPr>
        <w:t xml:space="preserve">составляет 5,3 </w:t>
      </w:r>
      <w:r w:rsidRPr="00226833">
        <w:rPr>
          <w:bCs/>
          <w:sz w:val="28"/>
          <w:szCs w:val="28"/>
        </w:rPr>
        <w:t xml:space="preserve">млрд. рублей, остаточная – 3,9 млрд. рублей. На правах хозяйственного ведения и оперативного управления </w:t>
      </w:r>
      <w:r w:rsidR="00AC4C93">
        <w:rPr>
          <w:bCs/>
          <w:sz w:val="28"/>
          <w:szCs w:val="28"/>
        </w:rPr>
        <w:t xml:space="preserve">                        </w:t>
      </w:r>
      <w:r w:rsidRPr="00226833">
        <w:rPr>
          <w:bCs/>
          <w:sz w:val="28"/>
          <w:szCs w:val="28"/>
        </w:rPr>
        <w:t xml:space="preserve">84 организациями используется имущество казны общей </w:t>
      </w:r>
      <w:r>
        <w:rPr>
          <w:bCs/>
          <w:sz w:val="28"/>
          <w:szCs w:val="28"/>
        </w:rPr>
        <w:t>балансовой стоимостью</w:t>
      </w:r>
      <w:r w:rsidRPr="00226833">
        <w:rPr>
          <w:bCs/>
          <w:sz w:val="28"/>
          <w:szCs w:val="28"/>
        </w:rPr>
        <w:t xml:space="preserve"> 2,6 млрд. рублей. 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26833">
        <w:rPr>
          <w:sz w:val="28"/>
          <w:szCs w:val="28"/>
          <w:shd w:val="clear" w:color="auto" w:fill="FFFFFF"/>
        </w:rPr>
        <w:t xml:space="preserve">Муниципальная собственность вовлечена в хозяйственный оборот путем передачи в аренду: 385 договоров аренды нежилых помещений общей площадью 53,4 тыс. кв. м, </w:t>
      </w:r>
      <w:r w:rsidRPr="00226833">
        <w:rPr>
          <w:sz w:val="28"/>
          <w:szCs w:val="28"/>
        </w:rPr>
        <w:t xml:space="preserve">3789 договоров аренды </w:t>
      </w:r>
      <w:r w:rsidRPr="00226833">
        <w:rPr>
          <w:color w:val="000000"/>
          <w:sz w:val="28"/>
          <w:szCs w:val="28"/>
        </w:rPr>
        <w:t xml:space="preserve">земельных участков </w:t>
      </w:r>
      <w:r w:rsidRPr="00226833">
        <w:rPr>
          <w:sz w:val="28"/>
          <w:szCs w:val="28"/>
        </w:rPr>
        <w:t>общей площадью</w:t>
      </w:r>
      <w:r w:rsidRPr="00226833">
        <w:rPr>
          <w:color w:val="FF0000"/>
          <w:sz w:val="28"/>
          <w:szCs w:val="28"/>
        </w:rPr>
        <w:t xml:space="preserve"> </w:t>
      </w:r>
      <w:r w:rsidR="002D4C46">
        <w:rPr>
          <w:sz w:val="28"/>
          <w:szCs w:val="28"/>
        </w:rPr>
        <w:t>2,27 тыс. га,</w:t>
      </w:r>
      <w:r w:rsidRPr="00226833">
        <w:rPr>
          <w:sz w:val="28"/>
          <w:szCs w:val="28"/>
        </w:rPr>
        <w:t xml:space="preserve"> в том числе </w:t>
      </w:r>
      <w:r w:rsidRPr="00226833">
        <w:rPr>
          <w:sz w:val="28"/>
          <w:szCs w:val="28"/>
          <w:shd w:val="clear" w:color="auto" w:fill="FFFFFF"/>
        </w:rPr>
        <w:t>56 договоров на сумму 3,4 млн. рублей заключены в 2017 году по итогам 8 аукционов на право заключения договоров аренды муниципального имущества (2016</w:t>
      </w:r>
      <w:r w:rsidR="002D4C46">
        <w:rPr>
          <w:sz w:val="28"/>
          <w:szCs w:val="28"/>
          <w:shd w:val="clear" w:color="auto" w:fill="FFFFFF"/>
        </w:rPr>
        <w:t xml:space="preserve"> </w:t>
      </w:r>
      <w:r w:rsidRPr="00226833">
        <w:rPr>
          <w:sz w:val="28"/>
          <w:szCs w:val="28"/>
          <w:shd w:val="clear" w:color="auto" w:fill="FFFFFF"/>
        </w:rPr>
        <w:t xml:space="preserve">г. – 13 аукционов). </w:t>
      </w:r>
      <w:proofErr w:type="gramEnd"/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Поступления от использования и продажи имущества и земельных участков, находящихся в муниципальной собственности</w:t>
      </w:r>
      <w:r w:rsidR="00463D21">
        <w:rPr>
          <w:sz w:val="28"/>
          <w:szCs w:val="28"/>
        </w:rPr>
        <w:t>,</w:t>
      </w:r>
      <w:r w:rsidRPr="00226833">
        <w:rPr>
          <w:sz w:val="28"/>
          <w:szCs w:val="28"/>
        </w:rPr>
        <w:t xml:space="preserve"> в 2017 году составили 253,8 млн. рублей (97</w:t>
      </w:r>
      <w:r w:rsidR="002D4C46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% к уровню 2016 года, 91,4 % от плана), </w:t>
      </w:r>
      <w:r w:rsidR="002D4C46">
        <w:rPr>
          <w:sz w:val="28"/>
          <w:szCs w:val="28"/>
        </w:rPr>
        <w:t xml:space="preserve">                   </w:t>
      </w:r>
      <w:r w:rsidRPr="00226833">
        <w:rPr>
          <w:sz w:val="28"/>
          <w:szCs w:val="28"/>
        </w:rPr>
        <w:t>в том числе:</w:t>
      </w:r>
    </w:p>
    <w:p w:rsidR="00626D5D" w:rsidRPr="00226833" w:rsidRDefault="002D4C46" w:rsidP="0024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26D5D" w:rsidRPr="00226833">
        <w:rPr>
          <w:sz w:val="28"/>
          <w:szCs w:val="28"/>
        </w:rPr>
        <w:t xml:space="preserve"> доходы от аренды земельных участков – 176,5 млн. рублей, </w:t>
      </w:r>
      <w:r>
        <w:rPr>
          <w:sz w:val="28"/>
          <w:szCs w:val="28"/>
        </w:rPr>
        <w:t xml:space="preserve">                           </w:t>
      </w:r>
      <w:r w:rsidR="00626D5D" w:rsidRPr="00226833">
        <w:rPr>
          <w:sz w:val="28"/>
          <w:szCs w:val="28"/>
        </w:rPr>
        <w:t>что составляет 90,3</w:t>
      </w:r>
      <w:r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% к уровню 2016 года </w:t>
      </w:r>
      <w:r w:rsidR="00626D5D">
        <w:rPr>
          <w:sz w:val="28"/>
          <w:szCs w:val="28"/>
        </w:rPr>
        <w:t>и</w:t>
      </w:r>
      <w:r w:rsidR="00626D5D" w:rsidRPr="00226833">
        <w:rPr>
          <w:sz w:val="28"/>
          <w:szCs w:val="28"/>
        </w:rPr>
        <w:t xml:space="preserve"> 73,5 % от годового плана;</w:t>
      </w:r>
    </w:p>
    <w:p w:rsidR="00626D5D" w:rsidRPr="00226833" w:rsidRDefault="002D4C46" w:rsidP="0024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26D5D" w:rsidRPr="00226833">
        <w:rPr>
          <w:sz w:val="28"/>
          <w:szCs w:val="28"/>
        </w:rPr>
        <w:t xml:space="preserve"> доходы от продажи земельных участков – 30,5 млн.</w:t>
      </w:r>
      <w:r>
        <w:rPr>
          <w:sz w:val="28"/>
          <w:szCs w:val="28"/>
        </w:rPr>
        <w:t xml:space="preserve"> рублей (соответственно 125,5 % </w:t>
      </w:r>
      <w:r w:rsidR="00626D5D" w:rsidRPr="00226833">
        <w:rPr>
          <w:sz w:val="28"/>
          <w:szCs w:val="28"/>
        </w:rPr>
        <w:t xml:space="preserve">и </w:t>
      </w:r>
      <w:r w:rsidR="00626D5D" w:rsidRPr="000B33EF">
        <w:rPr>
          <w:sz w:val="28"/>
          <w:szCs w:val="28"/>
        </w:rPr>
        <w:t>435,7</w:t>
      </w:r>
      <w:r w:rsidRPr="000B33EF">
        <w:rPr>
          <w:sz w:val="28"/>
          <w:szCs w:val="28"/>
        </w:rPr>
        <w:t xml:space="preserve"> </w:t>
      </w:r>
      <w:r w:rsidR="00626D5D" w:rsidRPr="000B33EF">
        <w:rPr>
          <w:sz w:val="28"/>
          <w:szCs w:val="28"/>
        </w:rPr>
        <w:t>%);</w:t>
      </w:r>
      <w:r w:rsidR="00626D5D" w:rsidRPr="00226833">
        <w:rPr>
          <w:sz w:val="28"/>
          <w:szCs w:val="28"/>
        </w:rPr>
        <w:t xml:space="preserve"> </w:t>
      </w:r>
    </w:p>
    <w:p w:rsidR="00626D5D" w:rsidRPr="00226833" w:rsidRDefault="002D4C46" w:rsidP="0024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26D5D" w:rsidRPr="00226833">
        <w:rPr>
          <w:sz w:val="28"/>
          <w:szCs w:val="28"/>
        </w:rPr>
        <w:t xml:space="preserve"> доходы от сдачи в аренду муниципального имущества – </w:t>
      </w:r>
      <w:r>
        <w:rPr>
          <w:sz w:val="28"/>
          <w:szCs w:val="28"/>
        </w:rPr>
        <w:t xml:space="preserve">                        </w:t>
      </w:r>
      <w:r w:rsidR="00626D5D" w:rsidRPr="00226833">
        <w:rPr>
          <w:sz w:val="28"/>
          <w:szCs w:val="28"/>
        </w:rPr>
        <w:t>24,6 млн. рублей (96</w:t>
      </w:r>
      <w:r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% и 102,5 %)</w:t>
      </w:r>
      <w:r w:rsidR="00626D5D" w:rsidRPr="00226833">
        <w:rPr>
          <w:bCs/>
          <w:sz w:val="28"/>
          <w:szCs w:val="28"/>
        </w:rPr>
        <w:t xml:space="preserve">; </w:t>
      </w:r>
    </w:p>
    <w:p w:rsidR="00626D5D" w:rsidRPr="00226833" w:rsidRDefault="002D4C46" w:rsidP="0024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26D5D" w:rsidRPr="00226833">
        <w:rPr>
          <w:sz w:val="28"/>
          <w:szCs w:val="28"/>
        </w:rPr>
        <w:t xml:space="preserve"> доходы от продажи муниципального имущества – 19,2 млн. рублей (35</w:t>
      </w:r>
      <w:r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% и </w:t>
      </w:r>
      <w:r w:rsidR="00626D5D" w:rsidRPr="002D4C46">
        <w:rPr>
          <w:sz w:val="28"/>
          <w:szCs w:val="28"/>
        </w:rPr>
        <w:t>384</w:t>
      </w:r>
      <w:r w:rsidRPr="002D4C46">
        <w:rPr>
          <w:sz w:val="28"/>
          <w:szCs w:val="28"/>
        </w:rPr>
        <w:t xml:space="preserve"> </w:t>
      </w:r>
      <w:r w:rsidR="00626D5D" w:rsidRPr="002D4C46">
        <w:rPr>
          <w:sz w:val="28"/>
          <w:szCs w:val="28"/>
        </w:rPr>
        <w:t>%);</w:t>
      </w:r>
    </w:p>
    <w:p w:rsidR="00626D5D" w:rsidRPr="00226833" w:rsidRDefault="002D4C46" w:rsidP="0024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626D5D" w:rsidRPr="00226833">
        <w:rPr>
          <w:sz w:val="28"/>
          <w:szCs w:val="28"/>
        </w:rPr>
        <w:t xml:space="preserve"> доходы от перечисления части прибыли муниципальных унитарных предприятий – 2,9 млн. рублей (218</w:t>
      </w:r>
      <w:r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% и 191,4</w:t>
      </w:r>
      <w:r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%). </w:t>
      </w:r>
    </w:p>
    <w:p w:rsidR="00626D5D" w:rsidRPr="00226833" w:rsidRDefault="00626D5D" w:rsidP="002424DD">
      <w:pPr>
        <w:tabs>
          <w:tab w:val="left" w:pos="6150"/>
        </w:tabs>
        <w:ind w:right="-2"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числе причин снижения потенциала неналоговых доходов бюджета – оспаривание арендаторами кадастровой стоимости земельных участков. Сумма уменьшения прогнозируемой в 2017 году арендной платы за землю </w:t>
      </w:r>
      <w:r w:rsidR="002D4C46">
        <w:rPr>
          <w:sz w:val="28"/>
          <w:szCs w:val="28"/>
        </w:rPr>
        <w:t xml:space="preserve">                    </w:t>
      </w:r>
      <w:r w:rsidRPr="00226833">
        <w:rPr>
          <w:sz w:val="28"/>
          <w:szCs w:val="28"/>
        </w:rPr>
        <w:t xml:space="preserve">в связи со снижением в установленном порядке кадастровой стоимости земель по 86 земельным участкам составила 29,3 млн. рублей. </w:t>
      </w:r>
      <w:r w:rsidR="00895D73">
        <w:rPr>
          <w:sz w:val="28"/>
          <w:szCs w:val="28"/>
        </w:rPr>
        <w:t xml:space="preserve">Кроме того, сумма выпадающих доходов бюджета по предприятиям, находящимся </w:t>
      </w:r>
      <w:r w:rsidR="002D4C46">
        <w:rPr>
          <w:sz w:val="28"/>
          <w:szCs w:val="28"/>
        </w:rPr>
        <w:t xml:space="preserve">                        </w:t>
      </w:r>
      <w:r w:rsidR="00895D73">
        <w:rPr>
          <w:sz w:val="28"/>
          <w:szCs w:val="28"/>
        </w:rPr>
        <w:t xml:space="preserve">на стадии банкротства и ликвидации в 2017 году </w:t>
      </w:r>
      <w:r w:rsidR="00A54DA4">
        <w:rPr>
          <w:sz w:val="28"/>
          <w:szCs w:val="28"/>
        </w:rPr>
        <w:t xml:space="preserve">– </w:t>
      </w:r>
      <w:r w:rsidR="00895D73">
        <w:rPr>
          <w:sz w:val="28"/>
          <w:szCs w:val="28"/>
        </w:rPr>
        <w:t>40,5 млн. руб</w:t>
      </w:r>
      <w:r w:rsidR="002A7925">
        <w:rPr>
          <w:sz w:val="28"/>
          <w:szCs w:val="28"/>
        </w:rPr>
        <w:t>лей</w:t>
      </w:r>
      <w:r w:rsidR="00895D73">
        <w:rPr>
          <w:sz w:val="28"/>
          <w:szCs w:val="28"/>
        </w:rPr>
        <w:t>.</w:t>
      </w:r>
    </w:p>
    <w:p w:rsidR="00626D5D" w:rsidRPr="00226833" w:rsidRDefault="00626D5D" w:rsidP="002424DD">
      <w:pPr>
        <w:tabs>
          <w:tab w:val="left" w:pos="6150"/>
        </w:tabs>
        <w:ind w:right="-2"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Напряженной остается ситуация с задолженностью по арендной плате</w:t>
      </w:r>
      <w:r>
        <w:rPr>
          <w:sz w:val="28"/>
          <w:szCs w:val="28"/>
        </w:rPr>
        <w:t xml:space="preserve">. </w:t>
      </w:r>
      <w:r w:rsidR="007500EE">
        <w:rPr>
          <w:sz w:val="28"/>
          <w:szCs w:val="28"/>
        </w:rPr>
        <w:t xml:space="preserve">На начало 2018 года она </w:t>
      </w:r>
      <w:r w:rsidRPr="007500EE">
        <w:rPr>
          <w:sz w:val="28"/>
          <w:szCs w:val="28"/>
        </w:rPr>
        <w:t>составила</w:t>
      </w:r>
      <w:r w:rsidRPr="00226833">
        <w:rPr>
          <w:sz w:val="28"/>
          <w:szCs w:val="28"/>
        </w:rPr>
        <w:t>:</w:t>
      </w:r>
    </w:p>
    <w:p w:rsidR="00626D5D" w:rsidRPr="00226833" w:rsidRDefault="000B33EF" w:rsidP="002424DD">
      <w:pPr>
        <w:tabs>
          <w:tab w:val="left" w:pos="615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4C46">
        <w:rPr>
          <w:sz w:val="28"/>
          <w:szCs w:val="28"/>
        </w:rPr>
        <w:t>)</w:t>
      </w:r>
      <w:r w:rsidR="00626D5D" w:rsidRPr="00226833">
        <w:rPr>
          <w:sz w:val="28"/>
          <w:szCs w:val="28"/>
        </w:rPr>
        <w:t xml:space="preserve"> за аренду земельных участков – 347 млн. рублей. </w:t>
      </w:r>
      <w:r w:rsidR="002D4C46">
        <w:rPr>
          <w:sz w:val="28"/>
          <w:szCs w:val="28"/>
        </w:rPr>
        <w:t xml:space="preserve">                                     </w:t>
      </w:r>
      <w:r w:rsidR="00626D5D" w:rsidRPr="00226833">
        <w:rPr>
          <w:sz w:val="28"/>
          <w:szCs w:val="28"/>
        </w:rPr>
        <w:t>(2016</w:t>
      </w:r>
      <w:r w:rsidR="002D4C46"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г. – 363 млн. рублей);</w:t>
      </w:r>
    </w:p>
    <w:p w:rsidR="00626D5D" w:rsidRPr="00162FAA" w:rsidRDefault="000B33EF" w:rsidP="002424DD">
      <w:pPr>
        <w:tabs>
          <w:tab w:val="left" w:pos="615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4C46">
        <w:rPr>
          <w:sz w:val="28"/>
          <w:szCs w:val="28"/>
        </w:rPr>
        <w:t>)</w:t>
      </w:r>
      <w:r w:rsidR="00626D5D" w:rsidRPr="00226833">
        <w:rPr>
          <w:sz w:val="28"/>
          <w:szCs w:val="28"/>
        </w:rPr>
        <w:t xml:space="preserve"> за аренду муниципального имущества – 13 млн. рублей </w:t>
      </w:r>
      <w:r w:rsidR="002D4C46">
        <w:rPr>
          <w:sz w:val="28"/>
          <w:szCs w:val="28"/>
        </w:rPr>
        <w:t xml:space="preserve">                     </w:t>
      </w:r>
      <w:r w:rsidR="00626D5D" w:rsidRPr="00226833">
        <w:rPr>
          <w:sz w:val="28"/>
          <w:szCs w:val="28"/>
        </w:rPr>
        <w:t>(2016</w:t>
      </w:r>
      <w:r w:rsidR="002D4C46"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г. – 11 млн. рублей).</w:t>
      </w:r>
    </w:p>
    <w:p w:rsidR="002A7925" w:rsidRPr="00162FAA" w:rsidRDefault="00626D5D" w:rsidP="002D4C46">
      <w:pPr>
        <w:tabs>
          <w:tab w:val="left" w:pos="6150"/>
        </w:tabs>
        <w:ind w:right="-2"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lastRenderedPageBreak/>
        <w:t xml:space="preserve">Для взыскания образовавшейся задолженности Комитетом </w:t>
      </w:r>
      <w:r w:rsidR="002D4C46">
        <w:rPr>
          <w:sz w:val="28"/>
          <w:szCs w:val="28"/>
        </w:rPr>
        <w:t xml:space="preserve">                            </w:t>
      </w:r>
      <w:r w:rsidRPr="00226833">
        <w:rPr>
          <w:sz w:val="28"/>
          <w:szCs w:val="28"/>
        </w:rPr>
        <w:t>по управлению собственностью Мин</w:t>
      </w:r>
      <w:r w:rsidR="002D4C46">
        <w:rPr>
          <w:sz w:val="28"/>
          <w:szCs w:val="28"/>
        </w:rPr>
        <w:t>истерства земельных и имущественных отношений</w:t>
      </w:r>
      <w:r w:rsidRPr="00226833">
        <w:rPr>
          <w:sz w:val="28"/>
          <w:szCs w:val="28"/>
        </w:rPr>
        <w:t xml:space="preserve"> </w:t>
      </w:r>
      <w:r w:rsidR="002D4C46">
        <w:rPr>
          <w:sz w:val="28"/>
          <w:szCs w:val="28"/>
        </w:rPr>
        <w:t>Республики Башкортостан</w:t>
      </w:r>
      <w:r w:rsidR="0012483D">
        <w:rPr>
          <w:sz w:val="28"/>
          <w:szCs w:val="28"/>
        </w:rPr>
        <w:t xml:space="preserve"> по г.</w:t>
      </w:r>
      <w:r w:rsidR="002D4C46">
        <w:rPr>
          <w:sz w:val="28"/>
          <w:szCs w:val="28"/>
        </w:rPr>
        <w:t xml:space="preserve"> </w:t>
      </w:r>
      <w:r w:rsidR="0012483D">
        <w:rPr>
          <w:sz w:val="28"/>
          <w:szCs w:val="28"/>
        </w:rPr>
        <w:t>Нефтекамску</w:t>
      </w:r>
      <w:r w:rsidRPr="00226833">
        <w:rPr>
          <w:sz w:val="28"/>
          <w:szCs w:val="28"/>
        </w:rPr>
        <w:t xml:space="preserve">, совместно </w:t>
      </w:r>
      <w:r w:rsidR="002D4C46">
        <w:rPr>
          <w:sz w:val="28"/>
          <w:szCs w:val="28"/>
        </w:rPr>
        <w:t xml:space="preserve">                        </w:t>
      </w:r>
      <w:r w:rsidRPr="00226833">
        <w:rPr>
          <w:sz w:val="28"/>
          <w:szCs w:val="28"/>
        </w:rPr>
        <w:t xml:space="preserve">с сектором земельного контроля администрации проводилась </w:t>
      </w:r>
      <w:proofErr w:type="spellStart"/>
      <w:r w:rsidRPr="00226833">
        <w:rPr>
          <w:sz w:val="28"/>
          <w:szCs w:val="28"/>
        </w:rPr>
        <w:t>претензионно-исковая</w:t>
      </w:r>
      <w:proofErr w:type="spellEnd"/>
      <w:r w:rsidRPr="00226833">
        <w:rPr>
          <w:sz w:val="28"/>
          <w:szCs w:val="28"/>
        </w:rPr>
        <w:t xml:space="preserve"> работа: направлено 130 претензий и 31 исковое заявление на общую сумму более 150 млн. рублей. За 2017 год на основе решения судов получено к взысканию исполнительных листов на общую сумму 19 млн. рублей.</w:t>
      </w:r>
      <w:r w:rsidR="00246391" w:rsidRPr="00246391">
        <w:rPr>
          <w:sz w:val="28"/>
          <w:szCs w:val="28"/>
        </w:rPr>
        <w:t xml:space="preserve"> </w:t>
      </w:r>
    </w:p>
    <w:p w:rsidR="00246391" w:rsidRPr="00246391" w:rsidRDefault="00246391" w:rsidP="00246391">
      <w:pPr>
        <w:tabs>
          <w:tab w:val="left" w:pos="615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судебных приставов находятся исполнительные листы </w:t>
      </w:r>
      <w:r w:rsidR="002D4C4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на общую сумму 87,9 млн. руб</w:t>
      </w:r>
      <w:r w:rsidR="002A7925">
        <w:rPr>
          <w:sz w:val="28"/>
          <w:szCs w:val="28"/>
        </w:rPr>
        <w:t>лей</w:t>
      </w:r>
      <w:r>
        <w:rPr>
          <w:sz w:val="28"/>
          <w:szCs w:val="28"/>
        </w:rPr>
        <w:t xml:space="preserve"> (в том числе исполнительные листы </w:t>
      </w:r>
      <w:r w:rsidR="002D4C4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на сумму 33</w:t>
      </w:r>
      <w:r w:rsidR="002A7925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</w:t>
      </w:r>
      <w:r w:rsidR="002A7925">
        <w:rPr>
          <w:sz w:val="28"/>
          <w:szCs w:val="28"/>
        </w:rPr>
        <w:t>лей</w:t>
      </w:r>
      <w:r>
        <w:rPr>
          <w:sz w:val="28"/>
          <w:szCs w:val="28"/>
        </w:rPr>
        <w:t xml:space="preserve"> вернулись в связи с невозможностью взыскания).</w:t>
      </w:r>
    </w:p>
    <w:p w:rsidR="006B1114" w:rsidRDefault="006B1114" w:rsidP="006B1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сплошной инвентаризации</w:t>
      </w:r>
      <w:r w:rsidR="002D4C46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проводимой на </w:t>
      </w:r>
      <w:r w:rsidR="00E95477">
        <w:rPr>
          <w:sz w:val="28"/>
          <w:szCs w:val="28"/>
        </w:rPr>
        <w:t xml:space="preserve">всей </w:t>
      </w:r>
      <w:r>
        <w:rPr>
          <w:sz w:val="28"/>
          <w:szCs w:val="28"/>
        </w:rPr>
        <w:t>территории республики</w:t>
      </w:r>
      <w:r w:rsidR="002D4C46">
        <w:rPr>
          <w:sz w:val="28"/>
          <w:szCs w:val="28"/>
        </w:rPr>
        <w:t>,</w:t>
      </w:r>
      <w:r>
        <w:rPr>
          <w:sz w:val="28"/>
          <w:szCs w:val="28"/>
        </w:rPr>
        <w:t xml:space="preserve"> в городском округе </w:t>
      </w:r>
      <w:r w:rsidR="002D4C46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обследование 65</w:t>
      </w:r>
      <w:r w:rsidR="002D4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417 земельных участков, объектов капитального строительства, помещений. Выявлено  </w:t>
      </w:r>
      <w:r w:rsidR="002D4C4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2370 нарушений, значительная часть из которых – отсутствие учета </w:t>
      </w:r>
      <w:r w:rsidR="002D4C4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регистрации объектов капитального строительства, а также несоответствие регистрационных и фактических данных. </w:t>
      </w:r>
    </w:p>
    <w:p w:rsidR="006B1114" w:rsidRPr="00400D65" w:rsidRDefault="006B1114" w:rsidP="006B1114">
      <w:pPr>
        <w:ind w:firstLine="709"/>
        <w:jc w:val="both"/>
        <w:rPr>
          <w:sz w:val="28"/>
          <w:szCs w:val="28"/>
        </w:rPr>
      </w:pPr>
      <w:r w:rsidRPr="00400D65">
        <w:rPr>
          <w:sz w:val="28"/>
          <w:szCs w:val="28"/>
        </w:rPr>
        <w:t>В отчетном году проводилась</w:t>
      </w:r>
      <w:r>
        <w:rPr>
          <w:sz w:val="28"/>
          <w:szCs w:val="28"/>
        </w:rPr>
        <w:t xml:space="preserve"> также работа по инвентаризации муниципального имущества,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его целевым и эффективным использованием, признанию муниципальной собственностью бесхозяйного имущества. 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26833">
        <w:rPr>
          <w:sz w:val="28"/>
          <w:szCs w:val="28"/>
          <w:shd w:val="clear" w:color="auto" w:fill="FFFFFF"/>
        </w:rPr>
        <w:t>На ко</w:t>
      </w:r>
      <w:r>
        <w:rPr>
          <w:sz w:val="28"/>
          <w:szCs w:val="28"/>
          <w:shd w:val="clear" w:color="auto" w:fill="FFFFFF"/>
        </w:rPr>
        <w:t>нец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6B1114">
        <w:rPr>
          <w:sz w:val="28"/>
          <w:szCs w:val="28"/>
          <w:shd w:val="clear" w:color="auto" w:fill="FFFFFF"/>
        </w:rPr>
        <w:t>2017</w:t>
      </w:r>
      <w:r>
        <w:rPr>
          <w:sz w:val="28"/>
          <w:szCs w:val="28"/>
          <w:shd w:val="clear" w:color="auto" w:fill="FFFFFF"/>
        </w:rPr>
        <w:t xml:space="preserve"> года в реестре бе</w:t>
      </w:r>
      <w:r w:rsidRPr="00E826D7">
        <w:rPr>
          <w:sz w:val="28"/>
          <w:szCs w:val="28"/>
          <w:shd w:val="clear" w:color="auto" w:fill="FFFFFF"/>
        </w:rPr>
        <w:t>с</w:t>
      </w:r>
      <w:r w:rsidRPr="00226833">
        <w:rPr>
          <w:sz w:val="28"/>
          <w:szCs w:val="28"/>
          <w:shd w:val="clear" w:color="auto" w:fill="FFFFFF"/>
        </w:rPr>
        <w:t>хозяй</w:t>
      </w:r>
      <w:r>
        <w:rPr>
          <w:sz w:val="28"/>
          <w:szCs w:val="28"/>
          <w:shd w:val="clear" w:color="auto" w:fill="FFFFFF"/>
        </w:rPr>
        <w:t>ного имущества состоит</w:t>
      </w:r>
      <w:r w:rsidR="002D4C46">
        <w:rPr>
          <w:sz w:val="28"/>
          <w:szCs w:val="28"/>
          <w:shd w:val="clear" w:color="auto" w:fill="FFFFFF"/>
        </w:rPr>
        <w:t xml:space="preserve">                     </w:t>
      </w:r>
      <w:r>
        <w:rPr>
          <w:sz w:val="28"/>
          <w:szCs w:val="28"/>
          <w:shd w:val="clear" w:color="auto" w:fill="FFFFFF"/>
        </w:rPr>
        <w:t xml:space="preserve"> 306 </w:t>
      </w:r>
      <w:r w:rsidRPr="00226833">
        <w:rPr>
          <w:sz w:val="28"/>
          <w:szCs w:val="28"/>
          <w:shd w:val="clear" w:color="auto" w:fill="FFFFFF"/>
        </w:rPr>
        <w:t xml:space="preserve">объектов, из </w:t>
      </w:r>
      <w:r w:rsidRPr="0056004C">
        <w:rPr>
          <w:sz w:val="28"/>
          <w:szCs w:val="28"/>
          <w:shd w:val="clear" w:color="auto" w:fill="FFFFFF"/>
        </w:rPr>
        <w:t>них электропроводы</w:t>
      </w:r>
      <w:r w:rsidRPr="00226833">
        <w:rPr>
          <w:sz w:val="28"/>
          <w:szCs w:val="28"/>
          <w:shd w:val="clear" w:color="auto" w:fill="FFFFFF"/>
        </w:rPr>
        <w:t xml:space="preserve"> – 109 объектов</w:t>
      </w:r>
      <w:r w:rsidR="00F90ADC">
        <w:rPr>
          <w:sz w:val="28"/>
          <w:szCs w:val="28"/>
          <w:shd w:val="clear" w:color="auto" w:fill="FFFFFF"/>
        </w:rPr>
        <w:t>, дороги – 79, газопроводы – 43</w:t>
      </w:r>
      <w:r w:rsidRPr="00226833">
        <w:rPr>
          <w:sz w:val="28"/>
          <w:szCs w:val="28"/>
          <w:shd w:val="clear" w:color="auto" w:fill="FFFFFF"/>
        </w:rPr>
        <w:t xml:space="preserve">, водопроводы – 31, тепловые сети – 22 </w:t>
      </w:r>
      <w:r>
        <w:rPr>
          <w:sz w:val="28"/>
          <w:szCs w:val="28"/>
          <w:shd w:val="clear" w:color="auto" w:fill="FFFFFF"/>
        </w:rPr>
        <w:t xml:space="preserve">, </w:t>
      </w:r>
      <w:r w:rsidRPr="00226833">
        <w:rPr>
          <w:sz w:val="28"/>
          <w:szCs w:val="28"/>
          <w:shd w:val="clear" w:color="auto" w:fill="FFFFFF"/>
        </w:rPr>
        <w:t>мосты – 22</w:t>
      </w:r>
      <w:r>
        <w:rPr>
          <w:sz w:val="28"/>
          <w:szCs w:val="28"/>
          <w:shd w:val="clear" w:color="auto" w:fill="FFFFFF"/>
        </w:rPr>
        <w:t>,</w:t>
      </w:r>
      <w:r w:rsidR="002D4C46">
        <w:rPr>
          <w:sz w:val="28"/>
          <w:szCs w:val="28"/>
          <w:shd w:val="clear" w:color="auto" w:fill="FFFFFF"/>
        </w:rPr>
        <w:t xml:space="preserve"> канализационная</w:t>
      </w:r>
      <w:r w:rsidR="00940DA7">
        <w:rPr>
          <w:sz w:val="28"/>
          <w:szCs w:val="28"/>
          <w:shd w:val="clear" w:color="auto" w:fill="FFFFFF"/>
        </w:rPr>
        <w:t xml:space="preserve"> </w:t>
      </w:r>
      <w:r w:rsidRPr="00226833">
        <w:rPr>
          <w:sz w:val="28"/>
          <w:szCs w:val="28"/>
          <w:shd w:val="clear" w:color="auto" w:fill="FFFFFF"/>
        </w:rPr>
        <w:t xml:space="preserve">сеть – 1. </w:t>
      </w: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2017 году проведены работы по учету и регистрации права на бесхозяйное имущество 16 объектов, зарегистрировано право муниципальной собственности городского округа на 72 объекта. </w:t>
      </w:r>
    </w:p>
    <w:p w:rsidR="00626D5D" w:rsidRPr="00D860CC" w:rsidRDefault="00626D5D" w:rsidP="00D860C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26833">
        <w:rPr>
          <w:color w:val="000000"/>
          <w:sz w:val="28"/>
          <w:szCs w:val="28"/>
        </w:rPr>
        <w:t xml:space="preserve">В соответствии с утвержденным планом осуществлялась приватизация муниципального имущества. Преимущественным правом выкупа воспользовались 2 арендатора - субъекта малого предпринимательства, </w:t>
      </w:r>
      <w:r w:rsidR="00A9363A">
        <w:rPr>
          <w:color w:val="000000"/>
          <w:sz w:val="28"/>
          <w:szCs w:val="28"/>
        </w:rPr>
        <w:t xml:space="preserve">               </w:t>
      </w:r>
      <w:r w:rsidRPr="00226833">
        <w:rPr>
          <w:color w:val="000000"/>
          <w:sz w:val="28"/>
          <w:szCs w:val="28"/>
        </w:rPr>
        <w:t>на общую сумму 1,2 млн. рублей, заключены три договора по продаже муниципального имущества путем проведения открытого аукциона на сумму 12,9 млн. рублей.</w:t>
      </w: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По итогам 2017 года в схему размещения рекламных конструкций включено 68 рекламных мест. Продано на торгах 63 рекламных места </w:t>
      </w:r>
      <w:r w:rsidR="00A9363A">
        <w:rPr>
          <w:sz w:val="28"/>
          <w:szCs w:val="28"/>
        </w:rPr>
        <w:t xml:space="preserve">                    </w:t>
      </w:r>
      <w:r w:rsidRPr="00226833">
        <w:rPr>
          <w:sz w:val="28"/>
          <w:szCs w:val="28"/>
        </w:rPr>
        <w:t xml:space="preserve">на общую сумму 4,5 млн. рублей. Выданы 24 разрешения на установку </w:t>
      </w:r>
      <w:r w:rsidR="00A9363A">
        <w:rPr>
          <w:sz w:val="28"/>
          <w:szCs w:val="28"/>
        </w:rPr>
        <w:t xml:space="preserve">                         </w:t>
      </w:r>
      <w:r w:rsidRPr="00226833">
        <w:rPr>
          <w:sz w:val="28"/>
          <w:szCs w:val="28"/>
        </w:rPr>
        <w:t>и эксплуатацию рекламных конструкций на зданиях и сооружениях, находящихся в частной собственности (не вошедшие в схему размещения рекламных конструкций). Установлены две высокотехнологичные рекламные конструкции.</w:t>
      </w:r>
    </w:p>
    <w:p w:rsidR="00626D5D" w:rsidRPr="00226833" w:rsidRDefault="00626D5D" w:rsidP="000B33EF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Также велась работа по ликвидации незаконных рекламных мест </w:t>
      </w:r>
      <w:r w:rsidR="00A9363A">
        <w:rPr>
          <w:sz w:val="28"/>
          <w:szCs w:val="28"/>
        </w:rPr>
        <w:t xml:space="preserve">                      </w:t>
      </w:r>
      <w:r w:rsidRPr="00226833">
        <w:rPr>
          <w:sz w:val="28"/>
          <w:szCs w:val="28"/>
        </w:rPr>
        <w:t>и информационного мусора (претензионная работа, демонт</w:t>
      </w:r>
      <w:r>
        <w:rPr>
          <w:sz w:val="28"/>
          <w:szCs w:val="28"/>
        </w:rPr>
        <w:t xml:space="preserve">ажи, административные штрафы). </w:t>
      </w:r>
      <w:r w:rsidRPr="00226833">
        <w:rPr>
          <w:sz w:val="28"/>
          <w:szCs w:val="28"/>
        </w:rPr>
        <w:t>Демонтирована одна рекламная конструкция.</w:t>
      </w: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</w:t>
      </w:r>
      <w:r w:rsidRPr="00226833">
        <w:rPr>
          <w:sz w:val="28"/>
          <w:szCs w:val="28"/>
        </w:rPr>
        <w:t xml:space="preserve">запущен </w:t>
      </w:r>
      <w:r>
        <w:rPr>
          <w:sz w:val="28"/>
          <w:szCs w:val="28"/>
        </w:rPr>
        <w:t xml:space="preserve">механизм </w:t>
      </w:r>
      <w:r w:rsidRPr="00226833">
        <w:rPr>
          <w:sz w:val="28"/>
          <w:szCs w:val="28"/>
        </w:rPr>
        <w:t xml:space="preserve">открытых </w:t>
      </w:r>
      <w:r w:rsidRPr="00226833">
        <w:rPr>
          <w:bCs/>
          <w:color w:val="000000"/>
          <w:sz w:val="28"/>
          <w:szCs w:val="28"/>
        </w:rPr>
        <w:t xml:space="preserve">аукционов по продаже </w:t>
      </w:r>
      <w:r w:rsidR="00A9363A">
        <w:rPr>
          <w:bCs/>
          <w:color w:val="000000"/>
          <w:sz w:val="28"/>
          <w:szCs w:val="28"/>
        </w:rPr>
        <w:t xml:space="preserve">              </w:t>
      </w:r>
      <w:r w:rsidRPr="00226833">
        <w:rPr>
          <w:bCs/>
          <w:color w:val="000000"/>
          <w:sz w:val="28"/>
          <w:szCs w:val="28"/>
        </w:rPr>
        <w:t>и на пр</w:t>
      </w:r>
      <w:r w:rsidR="00A9363A">
        <w:rPr>
          <w:bCs/>
          <w:color w:val="000000"/>
          <w:sz w:val="28"/>
          <w:szCs w:val="28"/>
        </w:rPr>
        <w:t>аво заключения договоров аренды</w:t>
      </w:r>
      <w:r w:rsidRPr="00226833">
        <w:rPr>
          <w:bCs/>
          <w:color w:val="000000"/>
          <w:sz w:val="28"/>
          <w:szCs w:val="28"/>
        </w:rPr>
        <w:t xml:space="preserve"> свободных земельных участков</w:t>
      </w:r>
      <w:r w:rsidRPr="00226833">
        <w:rPr>
          <w:sz w:val="28"/>
          <w:szCs w:val="28"/>
        </w:rPr>
        <w:t xml:space="preserve">,  утвержден соответствующий </w:t>
      </w:r>
      <w:r w:rsidRPr="00226833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. </w:t>
      </w:r>
      <w:r w:rsidRPr="00226833">
        <w:rPr>
          <w:bCs/>
          <w:sz w:val="28"/>
          <w:szCs w:val="28"/>
        </w:rPr>
        <w:t xml:space="preserve">Размещено </w:t>
      </w:r>
      <w:r w:rsidRPr="00226833">
        <w:rPr>
          <w:sz w:val="28"/>
          <w:szCs w:val="28"/>
        </w:rPr>
        <w:t xml:space="preserve">11 лотов на аренду  </w:t>
      </w:r>
      <w:r w:rsidRPr="00226833">
        <w:rPr>
          <w:sz w:val="28"/>
          <w:szCs w:val="28"/>
        </w:rPr>
        <w:lastRenderedPageBreak/>
        <w:t>земельных участков</w:t>
      </w:r>
      <w:r>
        <w:rPr>
          <w:sz w:val="28"/>
          <w:szCs w:val="28"/>
        </w:rPr>
        <w:t xml:space="preserve">, </w:t>
      </w:r>
      <w:r w:rsidRPr="00226833">
        <w:rPr>
          <w:sz w:val="28"/>
          <w:szCs w:val="28"/>
        </w:rPr>
        <w:t>из которых 9 реа</w:t>
      </w:r>
      <w:r>
        <w:rPr>
          <w:sz w:val="28"/>
          <w:szCs w:val="28"/>
        </w:rPr>
        <w:t>лизовано на сумму 6 млн. рублей</w:t>
      </w:r>
      <w:r w:rsidRPr="00226833">
        <w:rPr>
          <w:sz w:val="28"/>
          <w:szCs w:val="28"/>
        </w:rPr>
        <w:t xml:space="preserve"> арендной платы в год (увеличение </w:t>
      </w:r>
      <w:r>
        <w:rPr>
          <w:sz w:val="28"/>
          <w:szCs w:val="28"/>
        </w:rPr>
        <w:t>почти 2 раза</w:t>
      </w:r>
      <w:r w:rsidRPr="00226833">
        <w:rPr>
          <w:sz w:val="28"/>
          <w:szCs w:val="28"/>
        </w:rPr>
        <w:t xml:space="preserve"> от начальной цены). </w:t>
      </w:r>
      <w:r>
        <w:rPr>
          <w:sz w:val="28"/>
          <w:szCs w:val="28"/>
        </w:rPr>
        <w:t>По</w:t>
      </w:r>
      <w:r w:rsidRPr="00226833">
        <w:rPr>
          <w:sz w:val="28"/>
          <w:szCs w:val="28"/>
        </w:rPr>
        <w:t xml:space="preserve"> трем размещенным лотам на продажу земельных участков под личное подсобное хозяйство </w:t>
      </w:r>
      <w:r>
        <w:rPr>
          <w:sz w:val="28"/>
          <w:szCs w:val="28"/>
        </w:rPr>
        <w:t xml:space="preserve">с </w:t>
      </w:r>
      <w:r w:rsidRPr="00226833">
        <w:rPr>
          <w:sz w:val="28"/>
          <w:szCs w:val="28"/>
        </w:rPr>
        <w:t>начальной ценой 942 тыс. рублей в связи с отсутствием заявок аукционы признаны</w:t>
      </w:r>
      <w:r>
        <w:rPr>
          <w:sz w:val="28"/>
          <w:szCs w:val="28"/>
        </w:rPr>
        <w:t xml:space="preserve"> несостоявшимся,</w:t>
      </w:r>
      <w:r w:rsidRPr="00226833">
        <w:rPr>
          <w:sz w:val="28"/>
          <w:szCs w:val="28"/>
        </w:rPr>
        <w:t xml:space="preserve"> договора не заключались. </w:t>
      </w:r>
    </w:p>
    <w:p w:rsidR="00626D5D" w:rsidRPr="00226833" w:rsidRDefault="00626D5D" w:rsidP="000B33EF">
      <w:pPr>
        <w:ind w:firstLine="709"/>
        <w:jc w:val="both"/>
        <w:rPr>
          <w:bCs/>
          <w:color w:val="000000"/>
          <w:sz w:val="28"/>
          <w:szCs w:val="28"/>
        </w:rPr>
      </w:pPr>
      <w:r w:rsidRPr="00226833">
        <w:rPr>
          <w:sz w:val="28"/>
          <w:szCs w:val="28"/>
        </w:rPr>
        <w:t xml:space="preserve">Задачей на предстоящий период является </w:t>
      </w:r>
      <w:r>
        <w:rPr>
          <w:sz w:val="28"/>
          <w:szCs w:val="28"/>
        </w:rPr>
        <w:t xml:space="preserve">усиление работы </w:t>
      </w:r>
      <w:r w:rsidR="00A9363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по подготовке необходимой документации по земельным участкам </w:t>
      </w:r>
      <w:r w:rsidR="00A9363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для проведения торгов и</w:t>
      </w:r>
      <w:r w:rsidRPr="00226833">
        <w:rPr>
          <w:sz w:val="28"/>
          <w:szCs w:val="28"/>
        </w:rPr>
        <w:t xml:space="preserve"> планированию самих </w:t>
      </w:r>
      <w:r w:rsidRPr="00226833">
        <w:rPr>
          <w:bCs/>
          <w:color w:val="000000"/>
          <w:sz w:val="28"/>
          <w:szCs w:val="28"/>
        </w:rPr>
        <w:t>аукционов.</w:t>
      </w:r>
    </w:p>
    <w:p w:rsidR="00626D5D" w:rsidRPr="00226833" w:rsidRDefault="00626D5D" w:rsidP="00F90ADC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 рамках реализации адресных государственных программ в 2017 году на решение вопросов местного значения направлено почти 500 млн. рублей средств вышестоящих бюджетов (2016</w:t>
      </w:r>
      <w:r w:rsidR="00A9363A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г. – 350 млн. рублей), в том числе:</w:t>
      </w:r>
    </w:p>
    <w:p w:rsidR="00626D5D" w:rsidRPr="00226833" w:rsidRDefault="00A9363A" w:rsidP="00F90AD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26D5D"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республиканская адресная инвестиционная программа </w:t>
      </w:r>
      <w:r>
        <w:rPr>
          <w:sz w:val="28"/>
          <w:szCs w:val="28"/>
        </w:rPr>
        <w:t xml:space="preserve">                        </w:t>
      </w:r>
      <w:r w:rsidR="00626D5D" w:rsidRPr="00226833">
        <w:rPr>
          <w:sz w:val="28"/>
          <w:szCs w:val="28"/>
        </w:rPr>
        <w:t>(далее – РАИП) – 41,9 млн. рублей;</w:t>
      </w:r>
    </w:p>
    <w:p w:rsidR="00626D5D" w:rsidRPr="00226833" w:rsidRDefault="00A9363A" w:rsidP="00F90AD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26D5D" w:rsidRPr="00226833">
        <w:rPr>
          <w:sz w:val="28"/>
          <w:szCs w:val="28"/>
        </w:rPr>
        <w:t xml:space="preserve"> территориальный заказ по содержанию, ремонту и строительству автомобильных дорог – 266,2 млн. рублей;</w:t>
      </w:r>
    </w:p>
    <w:p w:rsidR="00626D5D" w:rsidRPr="00226833" w:rsidRDefault="00A9363A" w:rsidP="00F90ADC">
      <w:pPr>
        <w:widowControl w:val="0"/>
        <w:tabs>
          <w:tab w:val="left" w:pos="9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26D5D" w:rsidRPr="00226833">
        <w:rPr>
          <w:sz w:val="28"/>
          <w:szCs w:val="28"/>
        </w:rPr>
        <w:t xml:space="preserve"> обеспечение жилыми помещениями детей</w:t>
      </w:r>
      <w:r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сирот и детей, оставшихся без попечения родителей, по договорам социального найма </w:t>
      </w:r>
      <w:r w:rsidR="00626D5D" w:rsidRPr="00226833">
        <w:rPr>
          <w:sz w:val="28"/>
          <w:szCs w:val="28"/>
        </w:rPr>
        <w:br/>
        <w:t>и иные программы обеспечения жильем – 20 млн. рублей;</w:t>
      </w:r>
    </w:p>
    <w:p w:rsidR="00626D5D" w:rsidRPr="00226833" w:rsidRDefault="00A9363A" w:rsidP="00F90ADC">
      <w:pPr>
        <w:widowControl w:val="0"/>
        <w:tabs>
          <w:tab w:val="left" w:pos="9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26D5D"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развитие образования – 74,2 млн. рублей;</w:t>
      </w:r>
    </w:p>
    <w:p w:rsidR="00626D5D" w:rsidRPr="00226833" w:rsidRDefault="00A9363A" w:rsidP="00F90ADC">
      <w:pPr>
        <w:widowControl w:val="0"/>
        <w:tabs>
          <w:tab w:val="left" w:pos="9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формирование современной городской среды</w:t>
      </w:r>
      <w:r w:rsidR="00626D5D" w:rsidRPr="00226833">
        <w:rPr>
          <w:sz w:val="28"/>
          <w:szCs w:val="28"/>
        </w:rPr>
        <w:t xml:space="preserve"> – 58 млн. рублей;</w:t>
      </w:r>
    </w:p>
    <w:p w:rsidR="00626D5D" w:rsidRPr="00226833" w:rsidRDefault="00A9363A" w:rsidP="00F90ADC">
      <w:pPr>
        <w:widowControl w:val="0"/>
        <w:tabs>
          <w:tab w:val="left" w:pos="9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26D5D" w:rsidRPr="00226833">
        <w:rPr>
          <w:sz w:val="28"/>
          <w:szCs w:val="28"/>
        </w:rPr>
        <w:t xml:space="preserve"> развитие и поддержка малого и среднего предпринимательства – </w:t>
      </w:r>
      <w:r>
        <w:rPr>
          <w:sz w:val="28"/>
          <w:szCs w:val="28"/>
        </w:rPr>
        <w:t xml:space="preserve">               20 млн. рублей;</w:t>
      </w:r>
      <w:r w:rsidR="00626D5D" w:rsidRPr="00226833">
        <w:rPr>
          <w:sz w:val="28"/>
          <w:szCs w:val="28"/>
        </w:rPr>
        <w:t xml:space="preserve"> </w:t>
      </w:r>
    </w:p>
    <w:p w:rsidR="00626D5D" w:rsidRPr="000B33EF" w:rsidRDefault="00A9363A" w:rsidP="000B33EF">
      <w:pPr>
        <w:widowControl w:val="0"/>
        <w:tabs>
          <w:tab w:val="left" w:pos="9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26D5D" w:rsidRPr="00226833">
        <w:rPr>
          <w:sz w:val="28"/>
          <w:szCs w:val="28"/>
        </w:rPr>
        <w:t xml:space="preserve"> проекты развития общественной инфраструктуры, основанных </w:t>
      </w:r>
      <w:r>
        <w:rPr>
          <w:sz w:val="28"/>
          <w:szCs w:val="28"/>
        </w:rPr>
        <w:t xml:space="preserve">                  </w:t>
      </w:r>
      <w:r w:rsidR="00626D5D" w:rsidRPr="00226833">
        <w:rPr>
          <w:sz w:val="28"/>
          <w:szCs w:val="28"/>
        </w:rPr>
        <w:t>на местных инициативах (</w:t>
      </w:r>
      <w:proofErr w:type="gramStart"/>
      <w:r w:rsidR="00626D5D" w:rsidRPr="00226833">
        <w:rPr>
          <w:sz w:val="28"/>
          <w:szCs w:val="28"/>
        </w:rPr>
        <w:t>инициативное</w:t>
      </w:r>
      <w:proofErr w:type="gramEnd"/>
      <w:r w:rsidR="00626D5D" w:rsidRPr="00226833">
        <w:rPr>
          <w:sz w:val="28"/>
          <w:szCs w:val="28"/>
        </w:rPr>
        <w:t xml:space="preserve"> бюджетирование) – </w:t>
      </w:r>
      <w:r>
        <w:rPr>
          <w:sz w:val="28"/>
          <w:szCs w:val="28"/>
        </w:rPr>
        <w:t xml:space="preserve">                       </w:t>
      </w:r>
      <w:r w:rsidR="00626D5D" w:rsidRPr="00226833">
        <w:rPr>
          <w:sz w:val="28"/>
          <w:szCs w:val="28"/>
        </w:rPr>
        <w:t>11,9 млн. рублей.</w:t>
      </w: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2017 году учреждениями, </w:t>
      </w:r>
      <w:r w:rsidRPr="00226833">
        <w:rPr>
          <w:bCs/>
          <w:sz w:val="28"/>
          <w:szCs w:val="28"/>
          <w:lang w:eastAsia="zh-CN"/>
        </w:rPr>
        <w:t>уполномоченными на размещение муниципальных заказов,</w:t>
      </w:r>
      <w:r w:rsidRPr="00226833">
        <w:rPr>
          <w:sz w:val="28"/>
          <w:szCs w:val="28"/>
        </w:rPr>
        <w:t xml:space="preserve"> проведено 6 конкурсов, 226 открытых аукционов </w:t>
      </w:r>
      <w:r w:rsidR="00A9363A">
        <w:rPr>
          <w:sz w:val="28"/>
          <w:szCs w:val="28"/>
        </w:rPr>
        <w:t xml:space="preserve">               </w:t>
      </w:r>
      <w:r w:rsidRPr="00226833">
        <w:rPr>
          <w:sz w:val="28"/>
          <w:szCs w:val="28"/>
        </w:rPr>
        <w:t>в</w:t>
      </w:r>
      <w:r w:rsidR="00A9363A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электронной форме и 35 запросов котировок. </w:t>
      </w:r>
    </w:p>
    <w:p w:rsidR="00626D5D" w:rsidRPr="00226833" w:rsidRDefault="00626D5D" w:rsidP="00A9363A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Общая стоимость заключенных контрактов и сделок составила </w:t>
      </w:r>
      <w:r w:rsidR="00A9363A">
        <w:rPr>
          <w:sz w:val="28"/>
          <w:szCs w:val="28"/>
        </w:rPr>
        <w:t xml:space="preserve">             </w:t>
      </w:r>
      <w:r w:rsidRPr="00226833">
        <w:rPr>
          <w:sz w:val="28"/>
          <w:szCs w:val="28"/>
        </w:rPr>
        <w:t>943 млн. рублей, что на 10</w:t>
      </w:r>
      <w:r w:rsidR="00A9363A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 выше уровня предыдущего года, в том числе 731,7 млн. рублей или 76</w:t>
      </w:r>
      <w:r w:rsidR="00A9363A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% – контракты на конкурсной основе. </w:t>
      </w:r>
      <w:r w:rsidR="00A9363A">
        <w:rPr>
          <w:sz w:val="28"/>
          <w:szCs w:val="28"/>
        </w:rPr>
        <w:t xml:space="preserve">                </w:t>
      </w:r>
      <w:r w:rsidRPr="00226833">
        <w:rPr>
          <w:sz w:val="28"/>
          <w:szCs w:val="28"/>
        </w:rPr>
        <w:t>Более 17</w:t>
      </w:r>
      <w:r w:rsidR="00A9363A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 объема закупок заключено с субъектами малого предпринимательства на общую сумму 127,4 млн. рублей. Абсолютная расчетная экономия средств –20,4 млн. рублей, относительная – 2,2</w:t>
      </w:r>
      <w:r w:rsidR="00A9363A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</w:t>
      </w:r>
      <w:r w:rsidR="00A9363A">
        <w:rPr>
          <w:sz w:val="28"/>
          <w:szCs w:val="28"/>
        </w:rPr>
        <w:t>.</w:t>
      </w: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отчетном году была продолжена практика проведения заседаний координационного Совета по совершенствованию системы расчетов </w:t>
      </w:r>
      <w:r w:rsidR="00A9363A">
        <w:rPr>
          <w:sz w:val="28"/>
          <w:szCs w:val="28"/>
        </w:rPr>
        <w:t xml:space="preserve">                          </w:t>
      </w:r>
      <w:r w:rsidRPr="00226833">
        <w:rPr>
          <w:sz w:val="28"/>
          <w:szCs w:val="28"/>
        </w:rPr>
        <w:t>и платежей, легализации трудовых отношений (25 заседаний)</w:t>
      </w:r>
      <w:r w:rsidR="00A9363A">
        <w:rPr>
          <w:sz w:val="28"/>
          <w:szCs w:val="28"/>
        </w:rPr>
        <w:t xml:space="preserve">                                  </w:t>
      </w:r>
      <w:r w:rsidRPr="00226833">
        <w:rPr>
          <w:sz w:val="28"/>
          <w:szCs w:val="28"/>
        </w:rPr>
        <w:t xml:space="preserve"> с заслушиванием представителей организаций и предпринимателей, имеющих задолженность по платежам в бюджеты различных </w:t>
      </w:r>
      <w:r>
        <w:rPr>
          <w:sz w:val="28"/>
          <w:szCs w:val="28"/>
        </w:rPr>
        <w:t xml:space="preserve">уровней. </w:t>
      </w:r>
      <w:r w:rsidRPr="00226833">
        <w:rPr>
          <w:sz w:val="28"/>
          <w:szCs w:val="28"/>
        </w:rPr>
        <w:t xml:space="preserve">В счет погашения задолженностей в бюджет городского округа поступило </w:t>
      </w:r>
      <w:r w:rsidR="00A9363A">
        <w:rPr>
          <w:sz w:val="28"/>
          <w:szCs w:val="28"/>
        </w:rPr>
        <w:t xml:space="preserve">                </w:t>
      </w:r>
      <w:r w:rsidRPr="00226833">
        <w:rPr>
          <w:sz w:val="28"/>
          <w:szCs w:val="28"/>
        </w:rPr>
        <w:t xml:space="preserve">30 млн. рублей. </w:t>
      </w:r>
    </w:p>
    <w:p w:rsidR="00626D5D" w:rsidRPr="00226833" w:rsidRDefault="00626D5D" w:rsidP="000B33EF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Проведено 14 контрольных мероприятий по проверке целевого </w:t>
      </w:r>
      <w:r w:rsidR="00A9363A">
        <w:rPr>
          <w:sz w:val="28"/>
          <w:szCs w:val="28"/>
        </w:rPr>
        <w:t xml:space="preserve">                       </w:t>
      </w:r>
      <w:r w:rsidRPr="00226833">
        <w:rPr>
          <w:sz w:val="28"/>
          <w:szCs w:val="28"/>
        </w:rPr>
        <w:t xml:space="preserve">и эффективного использования бюджетных средств, приняты соответствующие меры, сокращено 151,5 тыс. рублей расходов. </w:t>
      </w:r>
    </w:p>
    <w:p w:rsidR="00626D5D" w:rsidRPr="00226833" w:rsidRDefault="00626D5D" w:rsidP="00F90AD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26833">
        <w:rPr>
          <w:sz w:val="28"/>
          <w:szCs w:val="28"/>
        </w:rPr>
        <w:t>Административной комиссией расс</w:t>
      </w:r>
      <w:r>
        <w:rPr>
          <w:sz w:val="28"/>
          <w:szCs w:val="28"/>
        </w:rPr>
        <w:t xml:space="preserve">мотрено 239 материалов </w:t>
      </w:r>
      <w:r w:rsidR="00A9363A">
        <w:rPr>
          <w:sz w:val="28"/>
          <w:szCs w:val="28"/>
        </w:rPr>
        <w:t xml:space="preserve">                          </w:t>
      </w:r>
      <w:r w:rsidRPr="00226833">
        <w:rPr>
          <w:sz w:val="28"/>
          <w:szCs w:val="28"/>
        </w:rPr>
        <w:t>об административной ответственности (2016</w:t>
      </w:r>
      <w:r w:rsidR="00A9363A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г. – 287), наложено штрафов </w:t>
      </w:r>
      <w:r w:rsidR="00A9363A">
        <w:rPr>
          <w:sz w:val="28"/>
          <w:szCs w:val="28"/>
        </w:rPr>
        <w:t xml:space="preserve">                  </w:t>
      </w:r>
      <w:r w:rsidRPr="00226833">
        <w:rPr>
          <w:sz w:val="28"/>
          <w:szCs w:val="28"/>
        </w:rPr>
        <w:lastRenderedPageBreak/>
        <w:t>на общую сумму 614 тыс. рублей (2016 г. – 702 тыс. рублей), поступило средств – 472,8 тыс. рублей (2016</w:t>
      </w:r>
      <w:r w:rsidR="00A9363A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г. – 412,6 тыс. рублей). </w:t>
      </w:r>
      <w:proofErr w:type="gramEnd"/>
    </w:p>
    <w:p w:rsidR="005B5B5C" w:rsidRDefault="005B5B5C" w:rsidP="002424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D5D" w:rsidRPr="00226833" w:rsidRDefault="00626D5D" w:rsidP="002424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6833">
        <w:rPr>
          <w:sz w:val="28"/>
          <w:szCs w:val="28"/>
        </w:rPr>
        <w:t>Городская среда</w:t>
      </w:r>
    </w:p>
    <w:p w:rsidR="00626D5D" w:rsidRPr="00226833" w:rsidRDefault="00626D5D" w:rsidP="002424DD">
      <w:pPr>
        <w:ind w:firstLine="708"/>
        <w:jc w:val="both"/>
        <w:rPr>
          <w:color w:val="000080"/>
          <w:sz w:val="28"/>
          <w:szCs w:val="28"/>
          <w:shd w:val="clear" w:color="auto" w:fill="FFFFFF"/>
        </w:rPr>
      </w:pP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Современная </w:t>
      </w:r>
      <w:r>
        <w:rPr>
          <w:sz w:val="28"/>
          <w:szCs w:val="28"/>
        </w:rPr>
        <w:t xml:space="preserve">комфортная </w:t>
      </w:r>
      <w:r w:rsidRPr="00226833">
        <w:rPr>
          <w:sz w:val="28"/>
          <w:szCs w:val="28"/>
        </w:rPr>
        <w:t xml:space="preserve">городская среда является одним из ключевых условий повышения качества жизни населения. </w:t>
      </w:r>
    </w:p>
    <w:p w:rsidR="00626D5D" w:rsidRPr="00226833" w:rsidRDefault="00626D5D" w:rsidP="00F90ADC">
      <w:pPr>
        <w:ind w:firstLine="709"/>
        <w:jc w:val="both"/>
        <w:rPr>
          <w:color w:val="000000"/>
          <w:sz w:val="28"/>
          <w:szCs w:val="28"/>
        </w:rPr>
      </w:pPr>
      <w:r w:rsidRPr="00226833">
        <w:rPr>
          <w:color w:val="000000"/>
          <w:sz w:val="28"/>
          <w:szCs w:val="28"/>
        </w:rPr>
        <w:t xml:space="preserve">В отчетном году на содержание, ремонт и благоустройство территории городского округа направлено </w:t>
      </w:r>
      <w:r w:rsidRPr="00226833">
        <w:rPr>
          <w:sz w:val="28"/>
          <w:szCs w:val="28"/>
        </w:rPr>
        <w:t xml:space="preserve">519 </w:t>
      </w:r>
      <w:r w:rsidRPr="00226833">
        <w:rPr>
          <w:color w:val="000000"/>
          <w:sz w:val="28"/>
          <w:szCs w:val="28"/>
        </w:rPr>
        <w:t>млн. рублей. С</w:t>
      </w:r>
      <w:r>
        <w:rPr>
          <w:sz w:val="28"/>
          <w:szCs w:val="28"/>
        </w:rPr>
        <w:t xml:space="preserve">равнительно </w:t>
      </w:r>
      <w:r w:rsidRPr="00226833">
        <w:rPr>
          <w:sz w:val="28"/>
          <w:szCs w:val="28"/>
        </w:rPr>
        <w:t>много было сделано по улучшению автомобильных дорог.</w:t>
      </w:r>
    </w:p>
    <w:p w:rsidR="00626D5D" w:rsidRPr="00226833" w:rsidRDefault="00626D5D" w:rsidP="00F90ADC">
      <w:pPr>
        <w:ind w:firstLine="709"/>
        <w:jc w:val="both"/>
        <w:rPr>
          <w:color w:val="000000"/>
          <w:sz w:val="28"/>
          <w:szCs w:val="28"/>
        </w:rPr>
      </w:pPr>
      <w:r w:rsidRPr="00226833">
        <w:rPr>
          <w:color w:val="000000"/>
          <w:sz w:val="28"/>
          <w:szCs w:val="28"/>
        </w:rPr>
        <w:t>В числе основных работ:</w:t>
      </w:r>
    </w:p>
    <w:p w:rsidR="00626D5D" w:rsidRPr="00226833" w:rsidRDefault="00A9363A" w:rsidP="00F90A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26D5D" w:rsidRPr="00226833">
        <w:rPr>
          <w:color w:val="000000"/>
          <w:sz w:val="28"/>
          <w:szCs w:val="28"/>
        </w:rPr>
        <w:t xml:space="preserve"> ямочный ремонт проезжей части по улицам города – 30 млн. рублей;</w:t>
      </w:r>
    </w:p>
    <w:p w:rsidR="00626D5D" w:rsidRPr="00226833" w:rsidRDefault="00A9363A" w:rsidP="00F90A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626D5D" w:rsidRPr="00226833">
        <w:rPr>
          <w:color w:val="000000"/>
          <w:sz w:val="28"/>
          <w:szCs w:val="28"/>
        </w:rPr>
        <w:t xml:space="preserve"> содержание дорог и тротуаров – 69,3 млн. рублей;</w:t>
      </w:r>
    </w:p>
    <w:p w:rsidR="00626D5D" w:rsidRPr="00226833" w:rsidRDefault="00A9363A" w:rsidP="00F90A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626D5D" w:rsidRPr="00226833">
        <w:rPr>
          <w:color w:val="000000"/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техническое обслуживание уличного освещения </w:t>
      </w:r>
      <w:r w:rsidR="00626D5D" w:rsidRPr="00226833">
        <w:rPr>
          <w:color w:val="000000"/>
          <w:sz w:val="28"/>
          <w:szCs w:val="28"/>
        </w:rPr>
        <w:t>–</w:t>
      </w:r>
      <w:r w:rsidR="00626D5D" w:rsidRPr="00226833">
        <w:rPr>
          <w:sz w:val="28"/>
          <w:szCs w:val="28"/>
        </w:rPr>
        <w:t xml:space="preserve"> 21,6 млн. рублей;</w:t>
      </w:r>
    </w:p>
    <w:p w:rsidR="00626D5D" w:rsidRPr="00226833" w:rsidRDefault="00A9363A" w:rsidP="00F90A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626D5D" w:rsidRPr="00226833">
        <w:rPr>
          <w:color w:val="000000"/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обслуживание средств организации дорожного движения – </w:t>
      </w:r>
      <w:r>
        <w:rPr>
          <w:sz w:val="28"/>
          <w:szCs w:val="28"/>
        </w:rPr>
        <w:t xml:space="preserve">                      8,5 </w:t>
      </w:r>
      <w:r w:rsidR="00626D5D" w:rsidRPr="00226833">
        <w:rPr>
          <w:sz w:val="28"/>
          <w:szCs w:val="28"/>
        </w:rPr>
        <w:t>млн. рублей;</w:t>
      </w:r>
    </w:p>
    <w:p w:rsidR="00626D5D" w:rsidRPr="00226833" w:rsidRDefault="00A9363A" w:rsidP="00F90A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626D5D" w:rsidRPr="00226833">
        <w:rPr>
          <w:color w:val="000000"/>
          <w:sz w:val="28"/>
          <w:szCs w:val="28"/>
        </w:rPr>
        <w:t xml:space="preserve"> содержание мест захоронения – 1 млн. рублей; </w:t>
      </w:r>
    </w:p>
    <w:p w:rsidR="00626D5D" w:rsidRPr="00226833" w:rsidRDefault="00A9363A" w:rsidP="00F90A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626D5D" w:rsidRPr="00226833">
        <w:rPr>
          <w:color w:val="000000"/>
          <w:sz w:val="28"/>
          <w:szCs w:val="28"/>
        </w:rPr>
        <w:t xml:space="preserve"> проектно-изыскательские работы – 2,14 млн. рублей. </w:t>
      </w: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 рамках территориального заказа по содержанию, ремонту, строительству и реконструкции автомобильных дорог общего пользования местного значения:</w:t>
      </w:r>
    </w:p>
    <w:p w:rsidR="00626D5D" w:rsidRPr="00226833" w:rsidRDefault="00A9363A" w:rsidP="00F90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26D5D" w:rsidRPr="00226833">
        <w:rPr>
          <w:color w:val="000000"/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построена дорога по ул. Карла Маркса (правая сторона, 1,6 км, </w:t>
      </w:r>
      <w:r>
        <w:rPr>
          <w:sz w:val="28"/>
          <w:szCs w:val="28"/>
        </w:rPr>
        <w:t xml:space="preserve">                  </w:t>
      </w:r>
      <w:r w:rsidR="00626D5D" w:rsidRPr="00226833">
        <w:rPr>
          <w:sz w:val="28"/>
          <w:szCs w:val="28"/>
        </w:rPr>
        <w:t xml:space="preserve"> 63,8 млн. рублей); </w:t>
      </w:r>
    </w:p>
    <w:p w:rsidR="00626D5D" w:rsidRPr="000B33EF" w:rsidRDefault="00A9363A" w:rsidP="000B33E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</w:t>
      </w:r>
      <w:r w:rsidR="00626D5D" w:rsidRPr="00226833">
        <w:rPr>
          <w:color w:val="000000"/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 xml:space="preserve">проведен ремонт </w:t>
      </w:r>
      <w:r>
        <w:rPr>
          <w:sz w:val="28"/>
          <w:szCs w:val="28"/>
        </w:rPr>
        <w:t>дорог: ул. Родниковая (2,3 км),</w:t>
      </w:r>
      <w:r w:rsidR="00626D5D" w:rsidRPr="00226833">
        <w:rPr>
          <w:sz w:val="28"/>
          <w:szCs w:val="28"/>
        </w:rPr>
        <w:t xml:space="preserve"> АГЗУ - Крым-Сараево (2,6 км) на общую сумму</w:t>
      </w:r>
      <w:r w:rsidR="00626D5D"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77,4</w:t>
      </w:r>
      <w:r>
        <w:rPr>
          <w:sz w:val="28"/>
          <w:szCs w:val="28"/>
        </w:rPr>
        <w:t xml:space="preserve"> млн. рублей,</w:t>
      </w:r>
      <w:r w:rsidR="00626D5D" w:rsidRPr="00226833">
        <w:rPr>
          <w:sz w:val="28"/>
          <w:szCs w:val="28"/>
        </w:rPr>
        <w:t xml:space="preserve"> ул. Дорожная </w:t>
      </w:r>
      <w:r>
        <w:rPr>
          <w:sz w:val="28"/>
          <w:szCs w:val="28"/>
        </w:rPr>
        <w:t xml:space="preserve">                   </w:t>
      </w:r>
      <w:r w:rsidR="00626D5D" w:rsidRPr="00226833">
        <w:rPr>
          <w:sz w:val="28"/>
          <w:szCs w:val="28"/>
        </w:rPr>
        <w:t>(3,17 км, 13,1 млн. рублей),</w:t>
      </w:r>
      <w:r w:rsidR="00626D5D" w:rsidRPr="00226833">
        <w:rPr>
          <w:color w:val="000000"/>
          <w:sz w:val="28"/>
          <w:szCs w:val="28"/>
        </w:rPr>
        <w:t xml:space="preserve"> выбранной по итогам голосования жителей </w:t>
      </w:r>
      <w:r>
        <w:rPr>
          <w:color w:val="000000"/>
          <w:sz w:val="28"/>
          <w:szCs w:val="28"/>
        </w:rPr>
        <w:t xml:space="preserve">                   </w:t>
      </w:r>
      <w:r w:rsidR="00626D5D" w:rsidRPr="00226833">
        <w:rPr>
          <w:color w:val="000000"/>
          <w:sz w:val="28"/>
          <w:szCs w:val="28"/>
        </w:rPr>
        <w:t xml:space="preserve">на сайте «Моногорода». </w:t>
      </w:r>
      <w:proofErr w:type="gramEnd"/>
    </w:p>
    <w:p w:rsidR="00626D5D" w:rsidRPr="0043445C" w:rsidRDefault="00626D5D" w:rsidP="0043445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26833">
        <w:rPr>
          <w:color w:val="000000"/>
          <w:sz w:val="28"/>
          <w:szCs w:val="28"/>
        </w:rPr>
        <w:t>В</w:t>
      </w:r>
      <w:r w:rsidR="00A9363A">
        <w:rPr>
          <w:color w:val="000000"/>
          <w:sz w:val="28"/>
          <w:szCs w:val="28"/>
        </w:rPr>
        <w:t xml:space="preserve"> отчетном году за счет средств </w:t>
      </w:r>
      <w:r w:rsidRPr="00226833">
        <w:rPr>
          <w:color w:val="000000"/>
          <w:sz w:val="28"/>
          <w:szCs w:val="28"/>
        </w:rPr>
        <w:t>бюджета го</w:t>
      </w:r>
      <w:r>
        <w:rPr>
          <w:color w:val="000000"/>
          <w:sz w:val="28"/>
          <w:szCs w:val="28"/>
        </w:rPr>
        <w:t xml:space="preserve">родского округа на общую сумму </w:t>
      </w:r>
      <w:r w:rsidR="00A9363A">
        <w:rPr>
          <w:color w:val="000000"/>
          <w:sz w:val="28"/>
          <w:szCs w:val="28"/>
        </w:rPr>
        <w:t>5,3 млн. рублей были</w:t>
      </w:r>
      <w:r w:rsidRPr="00226833">
        <w:rPr>
          <w:color w:val="000000"/>
          <w:sz w:val="28"/>
          <w:szCs w:val="28"/>
        </w:rPr>
        <w:t xml:space="preserve"> выполнены работы по строительству сетей наружного </w:t>
      </w:r>
      <w:r>
        <w:rPr>
          <w:color w:val="000000"/>
          <w:sz w:val="28"/>
          <w:szCs w:val="28"/>
        </w:rPr>
        <w:t xml:space="preserve">освещения на участках </w:t>
      </w:r>
      <w:r w:rsidRPr="00226833">
        <w:rPr>
          <w:color w:val="000000"/>
          <w:sz w:val="28"/>
          <w:szCs w:val="28"/>
        </w:rPr>
        <w:t>автомобильных дорог (ул.</w:t>
      </w:r>
      <w:r>
        <w:rPr>
          <w:color w:val="000000"/>
          <w:sz w:val="28"/>
          <w:szCs w:val="28"/>
        </w:rPr>
        <w:t xml:space="preserve"> </w:t>
      </w:r>
      <w:r w:rsidRPr="00226833">
        <w:rPr>
          <w:color w:val="000000"/>
          <w:sz w:val="28"/>
          <w:szCs w:val="28"/>
        </w:rPr>
        <w:t xml:space="preserve">Городская, </w:t>
      </w:r>
      <w:r w:rsidR="00A9363A">
        <w:rPr>
          <w:color w:val="000000"/>
          <w:sz w:val="28"/>
          <w:szCs w:val="28"/>
        </w:rPr>
        <w:t xml:space="preserve">              </w:t>
      </w:r>
      <w:r w:rsidRPr="00226833">
        <w:rPr>
          <w:color w:val="000000"/>
          <w:sz w:val="28"/>
          <w:szCs w:val="28"/>
        </w:rPr>
        <w:t>пр</w:t>
      </w:r>
      <w:r w:rsidR="00A9363A">
        <w:rPr>
          <w:color w:val="000000"/>
          <w:sz w:val="28"/>
          <w:szCs w:val="28"/>
        </w:rPr>
        <w:t>-кт</w:t>
      </w:r>
      <w:r>
        <w:rPr>
          <w:color w:val="000000"/>
          <w:sz w:val="28"/>
          <w:szCs w:val="28"/>
        </w:rPr>
        <w:t xml:space="preserve"> </w:t>
      </w:r>
      <w:r w:rsidRPr="00226833">
        <w:rPr>
          <w:color w:val="000000"/>
          <w:sz w:val="28"/>
          <w:szCs w:val="28"/>
        </w:rPr>
        <w:t>Комсомольский от ул.</w:t>
      </w:r>
      <w:r>
        <w:rPr>
          <w:color w:val="000000"/>
          <w:sz w:val="28"/>
          <w:szCs w:val="28"/>
        </w:rPr>
        <w:t xml:space="preserve"> </w:t>
      </w:r>
      <w:r w:rsidRPr="00226833">
        <w:rPr>
          <w:color w:val="000000"/>
          <w:sz w:val="28"/>
          <w:szCs w:val="28"/>
        </w:rPr>
        <w:t>Карцева до ул.</w:t>
      </w:r>
      <w:r>
        <w:rPr>
          <w:color w:val="000000"/>
          <w:sz w:val="28"/>
          <w:szCs w:val="28"/>
        </w:rPr>
        <w:t xml:space="preserve"> Городская, улицы Магистральная,</w:t>
      </w:r>
      <w:r w:rsidRPr="00226833">
        <w:rPr>
          <w:color w:val="000000"/>
          <w:sz w:val="28"/>
          <w:szCs w:val="28"/>
        </w:rPr>
        <w:t xml:space="preserve"> </w:t>
      </w:r>
      <w:proofErr w:type="spellStart"/>
      <w:r w:rsidRPr="00226833">
        <w:rPr>
          <w:color w:val="000000"/>
          <w:sz w:val="28"/>
          <w:szCs w:val="28"/>
        </w:rPr>
        <w:t>Техснабовская</w:t>
      </w:r>
      <w:proofErr w:type="spellEnd"/>
      <w:r w:rsidRPr="00226833">
        <w:rPr>
          <w:color w:val="000000"/>
          <w:sz w:val="28"/>
          <w:szCs w:val="28"/>
        </w:rPr>
        <w:t xml:space="preserve">, Индустриальная, Автозаводская) </w:t>
      </w:r>
      <w:r w:rsidR="0043445C">
        <w:rPr>
          <w:color w:val="000000"/>
          <w:sz w:val="28"/>
          <w:szCs w:val="28"/>
        </w:rPr>
        <w:t xml:space="preserve">                          и пешеходных зон (пр-кт Юбилейный, </w:t>
      </w:r>
      <w:r w:rsidRPr="00226833">
        <w:rPr>
          <w:color w:val="000000"/>
          <w:sz w:val="28"/>
          <w:szCs w:val="28"/>
        </w:rPr>
        <w:t>ул. Социалистическая 64</w:t>
      </w:r>
      <w:r w:rsidR="0043445C">
        <w:rPr>
          <w:color w:val="000000"/>
          <w:sz w:val="28"/>
          <w:szCs w:val="28"/>
        </w:rPr>
        <w:t xml:space="preserve"> «</w:t>
      </w:r>
      <w:r w:rsidRPr="00226833">
        <w:rPr>
          <w:color w:val="000000"/>
          <w:sz w:val="28"/>
          <w:szCs w:val="28"/>
        </w:rPr>
        <w:t>А</w:t>
      </w:r>
      <w:r w:rsidR="0043445C">
        <w:rPr>
          <w:color w:val="000000"/>
          <w:sz w:val="28"/>
          <w:szCs w:val="28"/>
        </w:rPr>
        <w:t>»</w:t>
      </w:r>
      <w:r w:rsidRPr="00226833">
        <w:rPr>
          <w:color w:val="000000"/>
          <w:sz w:val="28"/>
          <w:szCs w:val="28"/>
        </w:rPr>
        <w:t>, 64</w:t>
      </w:r>
      <w:r w:rsidR="0043445C">
        <w:rPr>
          <w:color w:val="000000"/>
          <w:sz w:val="28"/>
          <w:szCs w:val="28"/>
        </w:rPr>
        <w:t xml:space="preserve"> «</w:t>
      </w:r>
      <w:r w:rsidRPr="00226833">
        <w:rPr>
          <w:color w:val="000000"/>
          <w:sz w:val="28"/>
          <w:szCs w:val="28"/>
        </w:rPr>
        <w:t>Б</w:t>
      </w:r>
      <w:r w:rsidR="0043445C">
        <w:rPr>
          <w:color w:val="000000"/>
          <w:sz w:val="28"/>
          <w:szCs w:val="28"/>
        </w:rPr>
        <w:t>»</w:t>
      </w:r>
      <w:r w:rsidRPr="00226833">
        <w:rPr>
          <w:color w:val="000000"/>
          <w:sz w:val="28"/>
          <w:szCs w:val="28"/>
        </w:rPr>
        <w:t>).</w:t>
      </w:r>
      <w:proofErr w:type="gramEnd"/>
    </w:p>
    <w:p w:rsidR="00626D5D" w:rsidRPr="0043445C" w:rsidRDefault="00626D5D" w:rsidP="0043445C">
      <w:pPr>
        <w:pStyle w:val="23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26833">
        <w:rPr>
          <w:rFonts w:ascii="Times New Roman" w:hAnsi="Times New Roman"/>
          <w:sz w:val="28"/>
          <w:szCs w:val="28"/>
        </w:rPr>
        <w:t xml:space="preserve">В 2017 году по программе проведения капитального ремонта многоквартирных домов за счет средств собственников выполнен ремонт </w:t>
      </w:r>
      <w:r w:rsidR="0043445C">
        <w:rPr>
          <w:rFonts w:ascii="Times New Roman" w:hAnsi="Times New Roman"/>
          <w:sz w:val="28"/>
          <w:szCs w:val="28"/>
        </w:rPr>
        <w:t xml:space="preserve">                        </w:t>
      </w:r>
      <w:r w:rsidRPr="00226833">
        <w:rPr>
          <w:rFonts w:ascii="Times New Roman" w:hAnsi="Times New Roman"/>
          <w:sz w:val="28"/>
          <w:szCs w:val="28"/>
        </w:rPr>
        <w:t xml:space="preserve">в 66 домах на </w:t>
      </w:r>
      <w:r>
        <w:rPr>
          <w:rFonts w:ascii="Times New Roman" w:hAnsi="Times New Roman"/>
          <w:sz w:val="28"/>
          <w:szCs w:val="28"/>
        </w:rPr>
        <w:t xml:space="preserve">общую сумму 191,6 млн. рублей, </w:t>
      </w:r>
      <w:r w:rsidRPr="00226833">
        <w:rPr>
          <w:rFonts w:ascii="Times New Roman" w:hAnsi="Times New Roman"/>
          <w:sz w:val="28"/>
          <w:szCs w:val="28"/>
        </w:rPr>
        <w:t xml:space="preserve">заменено </w:t>
      </w:r>
      <w:r w:rsidR="0043445C">
        <w:rPr>
          <w:rFonts w:ascii="Times New Roman" w:hAnsi="Times New Roman"/>
          <w:sz w:val="28"/>
          <w:szCs w:val="28"/>
        </w:rPr>
        <w:t xml:space="preserve">27 лифтов, произведены ремонты </w:t>
      </w:r>
      <w:r w:rsidRPr="00226833">
        <w:rPr>
          <w:rFonts w:ascii="Times New Roman" w:hAnsi="Times New Roman"/>
          <w:sz w:val="28"/>
          <w:szCs w:val="28"/>
        </w:rPr>
        <w:t xml:space="preserve">крыш </w:t>
      </w:r>
      <w:r w:rsidR="0043445C">
        <w:rPr>
          <w:rFonts w:ascii="Times New Roman" w:hAnsi="Times New Roman"/>
          <w:sz w:val="28"/>
          <w:szCs w:val="28"/>
        </w:rPr>
        <w:t>17 домов,</w:t>
      </w:r>
      <w:r w:rsidRPr="00226833">
        <w:rPr>
          <w:rFonts w:ascii="Times New Roman" w:hAnsi="Times New Roman"/>
          <w:sz w:val="28"/>
          <w:szCs w:val="28"/>
        </w:rPr>
        <w:t xml:space="preserve"> фасада </w:t>
      </w:r>
      <w:r w:rsidRPr="00226833">
        <w:rPr>
          <w:rFonts w:ascii="Times New Roman" w:hAnsi="Times New Roman"/>
          <w:color w:val="000000"/>
          <w:sz w:val="28"/>
          <w:szCs w:val="28"/>
        </w:rPr>
        <w:t>–</w:t>
      </w:r>
      <w:r w:rsidRPr="00226833">
        <w:rPr>
          <w:rFonts w:ascii="Times New Roman" w:hAnsi="Times New Roman"/>
          <w:sz w:val="28"/>
          <w:szCs w:val="28"/>
        </w:rPr>
        <w:t xml:space="preserve"> 1 дом, внутридомовых инженерных сетей </w:t>
      </w:r>
      <w:r w:rsidRPr="00226833">
        <w:rPr>
          <w:rFonts w:ascii="Times New Roman" w:hAnsi="Times New Roman"/>
          <w:color w:val="000000"/>
          <w:sz w:val="28"/>
          <w:szCs w:val="28"/>
        </w:rPr>
        <w:t>–</w:t>
      </w:r>
      <w:r w:rsidR="0043445C">
        <w:rPr>
          <w:rFonts w:ascii="Times New Roman" w:hAnsi="Times New Roman"/>
          <w:sz w:val="28"/>
          <w:szCs w:val="28"/>
        </w:rPr>
        <w:t xml:space="preserve"> 30 домов, утепление фасадов</w:t>
      </w:r>
      <w:r w:rsidRPr="00226833">
        <w:rPr>
          <w:rFonts w:ascii="Times New Roman" w:hAnsi="Times New Roman"/>
          <w:sz w:val="28"/>
          <w:szCs w:val="28"/>
        </w:rPr>
        <w:t xml:space="preserve"> </w:t>
      </w:r>
      <w:r w:rsidRPr="00226833">
        <w:rPr>
          <w:rFonts w:ascii="Times New Roman" w:hAnsi="Times New Roman"/>
          <w:color w:val="000000"/>
          <w:sz w:val="28"/>
          <w:szCs w:val="28"/>
        </w:rPr>
        <w:t>–</w:t>
      </w:r>
      <w:r w:rsidRPr="00226833">
        <w:rPr>
          <w:rFonts w:ascii="Times New Roman" w:hAnsi="Times New Roman"/>
          <w:sz w:val="28"/>
          <w:szCs w:val="28"/>
        </w:rPr>
        <w:t xml:space="preserve"> 7 домов, ремонт. </w:t>
      </w: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Крупный приоритетный проект федерального значения – «Формирование современной городской среды». Здесь ключевая роль отведена жителям, которые сами решают, что нужно сделать </w:t>
      </w:r>
      <w:r w:rsidR="0043445C">
        <w:rPr>
          <w:sz w:val="28"/>
          <w:szCs w:val="28"/>
        </w:rPr>
        <w:t xml:space="preserve">                                    </w:t>
      </w:r>
      <w:r w:rsidRPr="00226833">
        <w:rPr>
          <w:sz w:val="28"/>
          <w:szCs w:val="28"/>
        </w:rPr>
        <w:t>для благоустройства мест, где они проживают. Это очень важно.</w:t>
      </w:r>
    </w:p>
    <w:p w:rsidR="00626D5D" w:rsidRPr="00226833" w:rsidRDefault="0043445C" w:rsidP="00F90ADC">
      <w:pPr>
        <w:pStyle w:val="23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городском округе эта работа</w:t>
      </w:r>
      <w:r w:rsidR="00626D5D">
        <w:rPr>
          <w:rFonts w:ascii="Times New Roman" w:hAnsi="Times New Roman"/>
          <w:sz w:val="28"/>
          <w:szCs w:val="28"/>
        </w:rPr>
        <w:t xml:space="preserve"> </w:t>
      </w:r>
      <w:r w:rsidR="00626D5D" w:rsidRPr="00226833">
        <w:rPr>
          <w:rFonts w:ascii="Times New Roman" w:hAnsi="Times New Roman"/>
          <w:sz w:val="28"/>
          <w:szCs w:val="28"/>
        </w:rPr>
        <w:t xml:space="preserve">успешно стартовала, поставленные задачи своевременно </w:t>
      </w:r>
      <w:r w:rsidR="00626D5D">
        <w:rPr>
          <w:rFonts w:ascii="Times New Roman" w:hAnsi="Times New Roman"/>
          <w:sz w:val="28"/>
          <w:szCs w:val="28"/>
        </w:rPr>
        <w:t xml:space="preserve">выполнены. </w:t>
      </w:r>
      <w:r w:rsidR="00626D5D" w:rsidRPr="00226833">
        <w:rPr>
          <w:rFonts w:ascii="Times New Roman" w:hAnsi="Times New Roman"/>
          <w:sz w:val="28"/>
          <w:szCs w:val="28"/>
        </w:rPr>
        <w:t>В рамках муниципальной программы «Формирование современной городской среды городского округа город Нефт</w:t>
      </w:r>
      <w:r>
        <w:rPr>
          <w:rFonts w:ascii="Times New Roman" w:hAnsi="Times New Roman"/>
          <w:sz w:val="28"/>
          <w:szCs w:val="28"/>
        </w:rPr>
        <w:t>екамск»</w:t>
      </w:r>
      <w:r w:rsidR="00626D5D">
        <w:rPr>
          <w:rFonts w:ascii="Times New Roman" w:hAnsi="Times New Roman"/>
          <w:sz w:val="28"/>
          <w:szCs w:val="28"/>
        </w:rPr>
        <w:t xml:space="preserve"> </w:t>
      </w:r>
      <w:r w:rsidR="00626D5D" w:rsidRPr="00E826D7">
        <w:rPr>
          <w:rFonts w:ascii="Times New Roman" w:hAnsi="Times New Roman"/>
          <w:sz w:val="28"/>
          <w:szCs w:val="28"/>
        </w:rPr>
        <w:t>выполнен капитальный ремонт</w:t>
      </w:r>
      <w:r w:rsidR="00626D5D">
        <w:rPr>
          <w:rFonts w:ascii="Times New Roman" w:hAnsi="Times New Roman"/>
          <w:sz w:val="28"/>
          <w:szCs w:val="28"/>
        </w:rPr>
        <w:t xml:space="preserve"> </w:t>
      </w:r>
      <w:r w:rsidR="00626D5D" w:rsidRPr="00226833">
        <w:rPr>
          <w:rFonts w:ascii="Times New Roman" w:hAnsi="Times New Roman"/>
          <w:sz w:val="28"/>
          <w:szCs w:val="28"/>
        </w:rPr>
        <w:t xml:space="preserve">19 дворовых территорий </w:t>
      </w:r>
      <w:r w:rsidR="00626D5D" w:rsidRPr="00226833">
        <w:rPr>
          <w:rFonts w:ascii="Times New Roman" w:hAnsi="Times New Roman"/>
          <w:sz w:val="28"/>
          <w:szCs w:val="28"/>
        </w:rPr>
        <w:lastRenderedPageBreak/>
        <w:t>многоквартирных домов, прошедших конкурсный отбор, на общую сумму 38,7 млн. рублей</w:t>
      </w:r>
      <w:r w:rsidR="00626D5D">
        <w:rPr>
          <w:rFonts w:ascii="Times New Roman" w:hAnsi="Times New Roman"/>
          <w:sz w:val="28"/>
          <w:szCs w:val="28"/>
        </w:rPr>
        <w:t xml:space="preserve"> и </w:t>
      </w:r>
      <w:r w:rsidR="00626D5D" w:rsidRPr="00E826D7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D5D" w:rsidRPr="00226833">
        <w:rPr>
          <w:rFonts w:ascii="Times New Roman" w:hAnsi="Times New Roman"/>
          <w:sz w:val="28"/>
          <w:szCs w:val="28"/>
        </w:rPr>
        <w:t>Аллеи пам</w:t>
      </w:r>
      <w:r>
        <w:rPr>
          <w:rFonts w:ascii="Times New Roman" w:hAnsi="Times New Roman"/>
          <w:sz w:val="28"/>
          <w:szCs w:val="28"/>
        </w:rPr>
        <w:t>яти</w:t>
      </w:r>
      <w:r w:rsidR="00626D5D" w:rsidRPr="00226833">
        <w:rPr>
          <w:rFonts w:ascii="Times New Roman" w:hAnsi="Times New Roman"/>
          <w:sz w:val="28"/>
          <w:szCs w:val="28"/>
        </w:rPr>
        <w:t xml:space="preserve"> – 19,4 млн. рублей. </w:t>
      </w:r>
    </w:p>
    <w:p w:rsidR="00BD3FA8" w:rsidRDefault="00626D5D" w:rsidP="0043445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планах 2018 </w:t>
      </w:r>
      <w:r w:rsidRPr="00226833">
        <w:rPr>
          <w:sz w:val="28"/>
          <w:szCs w:val="28"/>
        </w:rPr>
        <w:t>года продолжить</w:t>
      </w:r>
      <w:r w:rsidR="0043445C">
        <w:rPr>
          <w:sz w:val="28"/>
          <w:szCs w:val="28"/>
        </w:rPr>
        <w:t xml:space="preserve"> эту работу.</w:t>
      </w:r>
      <w:r w:rsidRPr="00226833">
        <w:rPr>
          <w:sz w:val="28"/>
          <w:szCs w:val="28"/>
        </w:rPr>
        <w:t xml:space="preserve"> В рамках реализации партийного проекта «Городская среда» и муниципальной программы </w:t>
      </w:r>
      <w:r w:rsidR="0043445C">
        <w:rPr>
          <w:sz w:val="28"/>
          <w:szCs w:val="28"/>
        </w:rPr>
        <w:t xml:space="preserve">                     </w:t>
      </w:r>
      <w:r w:rsidRPr="00226833">
        <w:rPr>
          <w:sz w:val="28"/>
          <w:szCs w:val="28"/>
        </w:rPr>
        <w:t xml:space="preserve">по формированию современной городской среды на 2018-2022 годы запланированы работы по ремонту 21 дворовой территории на сумму </w:t>
      </w:r>
      <w:r w:rsidR="0043445C">
        <w:rPr>
          <w:sz w:val="28"/>
          <w:szCs w:val="28"/>
        </w:rPr>
        <w:t xml:space="preserve">                     </w:t>
      </w:r>
      <w:r w:rsidRPr="00226833">
        <w:rPr>
          <w:sz w:val="28"/>
          <w:szCs w:val="28"/>
        </w:rPr>
        <w:t>31,2 млн. рублей, благоустройство городской общественной территории</w:t>
      </w:r>
      <w:r>
        <w:rPr>
          <w:sz w:val="28"/>
          <w:szCs w:val="28"/>
        </w:rPr>
        <w:t xml:space="preserve"> </w:t>
      </w:r>
      <w:r w:rsidR="0043445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сумму </w:t>
      </w:r>
      <w:r w:rsidR="000113D4">
        <w:rPr>
          <w:sz w:val="28"/>
          <w:szCs w:val="28"/>
        </w:rPr>
        <w:t>15</w:t>
      </w:r>
      <w:r>
        <w:rPr>
          <w:sz w:val="28"/>
          <w:szCs w:val="28"/>
        </w:rPr>
        <w:t xml:space="preserve"> млн. рублей,</w:t>
      </w:r>
      <w:r w:rsidRPr="00226833">
        <w:rPr>
          <w:sz w:val="28"/>
          <w:szCs w:val="28"/>
        </w:rPr>
        <w:t xml:space="preserve"> которая будет выбрана по итогам </w:t>
      </w:r>
      <w:r w:rsidR="00120442">
        <w:rPr>
          <w:sz w:val="28"/>
          <w:szCs w:val="28"/>
        </w:rPr>
        <w:t xml:space="preserve">голосования </w:t>
      </w:r>
      <w:r w:rsidRPr="00226833">
        <w:rPr>
          <w:sz w:val="28"/>
          <w:szCs w:val="28"/>
        </w:rPr>
        <w:t xml:space="preserve">населения. </w:t>
      </w:r>
    </w:p>
    <w:p w:rsidR="00626D5D" w:rsidRPr="0043445C" w:rsidRDefault="00626D5D" w:rsidP="0043445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Ведутся организационные работы дл</w:t>
      </w:r>
      <w:r>
        <w:rPr>
          <w:sz w:val="28"/>
          <w:szCs w:val="28"/>
        </w:rPr>
        <w:t xml:space="preserve">я </w:t>
      </w:r>
      <w:r w:rsidRPr="00226833">
        <w:rPr>
          <w:sz w:val="28"/>
          <w:szCs w:val="28"/>
        </w:rPr>
        <w:t xml:space="preserve">конкурсного отбора проектов </w:t>
      </w:r>
      <w:r w:rsidR="0043445C">
        <w:rPr>
          <w:sz w:val="28"/>
          <w:szCs w:val="28"/>
        </w:rPr>
        <w:t xml:space="preserve">                  </w:t>
      </w:r>
      <w:r w:rsidRPr="00226833">
        <w:rPr>
          <w:sz w:val="28"/>
          <w:szCs w:val="28"/>
        </w:rPr>
        <w:t xml:space="preserve">по благоустройству дворовых территорий по новой программе </w:t>
      </w:r>
      <w:r w:rsidRPr="00226833">
        <w:rPr>
          <w:color w:val="000000"/>
          <w:sz w:val="28"/>
          <w:szCs w:val="28"/>
        </w:rPr>
        <w:t>–</w:t>
      </w:r>
      <w:r w:rsidRPr="00226833">
        <w:rPr>
          <w:sz w:val="28"/>
          <w:szCs w:val="28"/>
        </w:rPr>
        <w:t xml:space="preserve"> «Башкирский дв</w:t>
      </w:r>
      <w:r w:rsidR="0043445C">
        <w:rPr>
          <w:sz w:val="28"/>
          <w:szCs w:val="28"/>
        </w:rPr>
        <w:t xml:space="preserve">орик». </w:t>
      </w:r>
      <w:r w:rsidRPr="00226833">
        <w:rPr>
          <w:sz w:val="28"/>
          <w:szCs w:val="28"/>
        </w:rPr>
        <w:t xml:space="preserve">На 2018 год на эти цели предусмотрено </w:t>
      </w:r>
      <w:r w:rsidR="0043445C">
        <w:rPr>
          <w:sz w:val="28"/>
          <w:szCs w:val="28"/>
        </w:rPr>
        <w:t xml:space="preserve">                                </w:t>
      </w:r>
      <w:r w:rsidRPr="00226833">
        <w:rPr>
          <w:sz w:val="28"/>
          <w:szCs w:val="28"/>
        </w:rPr>
        <w:t xml:space="preserve">по городскому округу </w:t>
      </w:r>
      <w:r w:rsidR="005B5B5C">
        <w:rPr>
          <w:sz w:val="28"/>
          <w:szCs w:val="28"/>
        </w:rPr>
        <w:t>17,9</w:t>
      </w:r>
      <w:r w:rsidRPr="00226833">
        <w:rPr>
          <w:sz w:val="28"/>
          <w:szCs w:val="28"/>
        </w:rPr>
        <w:t xml:space="preserve"> млн. рублей средств республиканского бюджета. Обязате</w:t>
      </w:r>
      <w:r w:rsidR="0043445C">
        <w:rPr>
          <w:sz w:val="28"/>
          <w:szCs w:val="28"/>
        </w:rPr>
        <w:t>льным условием участия в данной</w:t>
      </w:r>
      <w:r w:rsidRPr="00226833">
        <w:rPr>
          <w:sz w:val="28"/>
          <w:szCs w:val="28"/>
        </w:rPr>
        <w:t xml:space="preserve"> прогр</w:t>
      </w:r>
      <w:r>
        <w:rPr>
          <w:sz w:val="28"/>
          <w:szCs w:val="28"/>
        </w:rPr>
        <w:t xml:space="preserve">амме является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со стороны местного бюджета </w:t>
      </w:r>
      <w:r w:rsidRPr="00226833">
        <w:rPr>
          <w:color w:val="000000"/>
          <w:sz w:val="28"/>
          <w:szCs w:val="28"/>
        </w:rPr>
        <w:t>–</w:t>
      </w:r>
      <w:r w:rsidRPr="00226833">
        <w:rPr>
          <w:sz w:val="28"/>
          <w:szCs w:val="28"/>
        </w:rPr>
        <w:t xml:space="preserve"> 15</w:t>
      </w:r>
      <w:r w:rsidR="0043445C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%, собственников многоквартирных домов </w:t>
      </w:r>
      <w:r w:rsidRPr="00226833">
        <w:rPr>
          <w:color w:val="000000"/>
          <w:sz w:val="28"/>
          <w:szCs w:val="28"/>
        </w:rPr>
        <w:t>–</w:t>
      </w:r>
      <w:r w:rsidRPr="00226833">
        <w:rPr>
          <w:sz w:val="28"/>
          <w:szCs w:val="28"/>
        </w:rPr>
        <w:t xml:space="preserve"> 5</w:t>
      </w:r>
      <w:r w:rsidR="0043445C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%.</w:t>
      </w:r>
    </w:p>
    <w:p w:rsidR="00626D5D" w:rsidRPr="00226833" w:rsidRDefault="00626D5D" w:rsidP="00F90ADC">
      <w:pPr>
        <w:widowControl w:val="0"/>
        <w:ind w:firstLine="709"/>
        <w:contextualSpacing/>
        <w:jc w:val="both"/>
        <w:rPr>
          <w:bCs/>
          <w:sz w:val="28"/>
          <w:szCs w:val="28"/>
          <w:lang w:eastAsia="zh-CN"/>
        </w:rPr>
      </w:pPr>
      <w:r w:rsidRPr="00226833">
        <w:rPr>
          <w:bCs/>
          <w:sz w:val="28"/>
          <w:szCs w:val="28"/>
          <w:lang w:eastAsia="zh-CN"/>
        </w:rPr>
        <w:t>По итогам участия в 2017 году в региональн</w:t>
      </w:r>
      <w:r w:rsidRPr="00E826D7">
        <w:rPr>
          <w:bCs/>
          <w:sz w:val="28"/>
          <w:szCs w:val="28"/>
          <w:lang w:eastAsia="zh-CN"/>
        </w:rPr>
        <w:t>ом</w:t>
      </w:r>
      <w:r w:rsidRPr="00226833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конкурсе проектов</w:t>
      </w:r>
      <w:r w:rsidRPr="00226833">
        <w:rPr>
          <w:bCs/>
          <w:sz w:val="28"/>
          <w:szCs w:val="28"/>
          <w:lang w:eastAsia="zh-CN"/>
        </w:rPr>
        <w:t xml:space="preserve"> развития общественной инфраструктуры, осно</w:t>
      </w:r>
      <w:r>
        <w:rPr>
          <w:bCs/>
          <w:sz w:val="28"/>
          <w:szCs w:val="28"/>
          <w:lang w:eastAsia="zh-CN"/>
        </w:rPr>
        <w:t xml:space="preserve">ванных на местных инициативах, </w:t>
      </w:r>
      <w:r w:rsidRPr="00226833">
        <w:rPr>
          <w:bCs/>
          <w:sz w:val="28"/>
          <w:szCs w:val="28"/>
          <w:lang w:eastAsia="zh-CN"/>
        </w:rPr>
        <w:t xml:space="preserve">Нефтекамск </w:t>
      </w:r>
      <w:r>
        <w:rPr>
          <w:bCs/>
          <w:sz w:val="28"/>
          <w:szCs w:val="28"/>
          <w:lang w:eastAsia="zh-CN"/>
        </w:rPr>
        <w:t xml:space="preserve">стал лидером среди городских округов </w:t>
      </w:r>
      <w:r w:rsidR="0043445C">
        <w:rPr>
          <w:bCs/>
          <w:sz w:val="28"/>
          <w:szCs w:val="28"/>
          <w:lang w:eastAsia="zh-CN"/>
        </w:rPr>
        <w:t xml:space="preserve">                            </w:t>
      </w:r>
      <w:r w:rsidRPr="00226833">
        <w:rPr>
          <w:bCs/>
          <w:sz w:val="28"/>
          <w:szCs w:val="28"/>
          <w:lang w:eastAsia="zh-CN"/>
        </w:rPr>
        <w:t>по количе</w:t>
      </w:r>
      <w:r w:rsidR="0043445C">
        <w:rPr>
          <w:bCs/>
          <w:sz w:val="28"/>
          <w:szCs w:val="28"/>
          <w:lang w:eastAsia="zh-CN"/>
        </w:rPr>
        <w:t>ству реализованных проектов:</w:t>
      </w:r>
      <w:r w:rsidRPr="00226833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14 инициатив на общую сумму </w:t>
      </w:r>
      <w:r w:rsidR="0043445C">
        <w:rPr>
          <w:bCs/>
          <w:sz w:val="28"/>
          <w:szCs w:val="28"/>
          <w:lang w:eastAsia="zh-CN"/>
        </w:rPr>
        <w:t xml:space="preserve">                  16 млн.</w:t>
      </w:r>
      <w:r w:rsidRPr="00226833">
        <w:rPr>
          <w:bCs/>
          <w:sz w:val="28"/>
          <w:szCs w:val="28"/>
          <w:lang w:eastAsia="zh-CN"/>
        </w:rPr>
        <w:t xml:space="preserve"> рублей (плюс 1 проект</w:t>
      </w:r>
      <w:r w:rsidR="00890E0D">
        <w:rPr>
          <w:bCs/>
          <w:sz w:val="28"/>
          <w:szCs w:val="28"/>
          <w:lang w:eastAsia="zh-CN"/>
        </w:rPr>
        <w:t xml:space="preserve">, </w:t>
      </w:r>
      <w:r w:rsidRPr="00226833">
        <w:rPr>
          <w:bCs/>
          <w:sz w:val="28"/>
          <w:szCs w:val="28"/>
          <w:lang w:eastAsia="zh-CN"/>
        </w:rPr>
        <w:t>переходящий на 2018 год</w:t>
      </w:r>
      <w:r w:rsidR="00D24028">
        <w:rPr>
          <w:bCs/>
          <w:sz w:val="28"/>
          <w:szCs w:val="28"/>
          <w:lang w:eastAsia="zh-CN"/>
        </w:rPr>
        <w:t>,</w:t>
      </w:r>
      <w:r w:rsidRPr="00226833">
        <w:rPr>
          <w:bCs/>
          <w:sz w:val="28"/>
          <w:szCs w:val="28"/>
          <w:lang w:eastAsia="zh-CN"/>
        </w:rPr>
        <w:t xml:space="preserve"> на сумму </w:t>
      </w:r>
      <w:r w:rsidR="0043445C">
        <w:rPr>
          <w:bCs/>
          <w:sz w:val="28"/>
          <w:szCs w:val="28"/>
          <w:lang w:eastAsia="zh-CN"/>
        </w:rPr>
        <w:t xml:space="preserve">                         </w:t>
      </w:r>
      <w:r w:rsidRPr="00226833">
        <w:rPr>
          <w:bCs/>
          <w:sz w:val="28"/>
          <w:szCs w:val="28"/>
          <w:lang w:eastAsia="zh-CN"/>
        </w:rPr>
        <w:t xml:space="preserve">1,2 млн. рублей). </w:t>
      </w:r>
    </w:p>
    <w:p w:rsidR="00626D5D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bCs/>
          <w:sz w:val="28"/>
          <w:szCs w:val="28"/>
          <w:lang w:eastAsia="zh-CN"/>
        </w:rPr>
        <w:t xml:space="preserve">Эффект </w:t>
      </w:r>
      <w:r w:rsidRPr="00E826D7">
        <w:rPr>
          <w:bCs/>
          <w:sz w:val="28"/>
          <w:szCs w:val="28"/>
          <w:lang w:eastAsia="zh-CN"/>
        </w:rPr>
        <w:t>очевиден,</w:t>
      </w:r>
      <w:r w:rsidRPr="00226833">
        <w:rPr>
          <w:bCs/>
          <w:sz w:val="28"/>
          <w:szCs w:val="28"/>
          <w:lang w:eastAsia="zh-CN"/>
        </w:rPr>
        <w:t xml:space="preserve"> </w:t>
      </w:r>
      <w:r w:rsidRPr="00226833">
        <w:rPr>
          <w:sz w:val="28"/>
          <w:szCs w:val="28"/>
        </w:rPr>
        <w:t xml:space="preserve">люди позитивно оценивают эту программу. </w:t>
      </w:r>
      <w:r w:rsidR="0043445C">
        <w:rPr>
          <w:sz w:val="28"/>
          <w:szCs w:val="28"/>
        </w:rPr>
        <w:t xml:space="preserve">                     </w:t>
      </w:r>
      <w:r w:rsidRPr="00226833">
        <w:rPr>
          <w:sz w:val="28"/>
          <w:szCs w:val="28"/>
        </w:rPr>
        <w:t>К</w:t>
      </w:r>
      <w:r w:rsidRPr="00226833">
        <w:rPr>
          <w:bCs/>
          <w:sz w:val="28"/>
          <w:szCs w:val="28"/>
          <w:lang w:eastAsia="zh-CN"/>
        </w:rPr>
        <w:t xml:space="preserve">ак </w:t>
      </w:r>
      <w:r>
        <w:rPr>
          <w:bCs/>
          <w:sz w:val="28"/>
          <w:szCs w:val="28"/>
          <w:lang w:eastAsia="zh-CN"/>
        </w:rPr>
        <w:t>результат</w:t>
      </w:r>
      <w:r w:rsidRPr="00226833">
        <w:rPr>
          <w:bCs/>
          <w:sz w:val="28"/>
          <w:szCs w:val="28"/>
          <w:lang w:eastAsia="zh-CN"/>
        </w:rPr>
        <w:t xml:space="preserve"> </w:t>
      </w:r>
      <w:r w:rsidRPr="00226833">
        <w:rPr>
          <w:color w:val="000000"/>
          <w:sz w:val="28"/>
          <w:szCs w:val="28"/>
        </w:rPr>
        <w:t xml:space="preserve">– в </w:t>
      </w:r>
      <w:r w:rsidRPr="00226833">
        <w:rPr>
          <w:bCs/>
          <w:sz w:val="28"/>
          <w:szCs w:val="28"/>
          <w:lang w:eastAsia="zh-CN"/>
        </w:rPr>
        <w:t xml:space="preserve">текущем году жители городского округа еще активнее включились в этот проект. На стадии проработки уже 36 инициатив населения на общую сумму более </w:t>
      </w:r>
      <w:r w:rsidR="000113D4">
        <w:rPr>
          <w:bCs/>
          <w:sz w:val="28"/>
          <w:szCs w:val="28"/>
          <w:lang w:eastAsia="zh-CN"/>
        </w:rPr>
        <w:t>40</w:t>
      </w:r>
      <w:r w:rsidRPr="00226833">
        <w:rPr>
          <w:bCs/>
          <w:sz w:val="28"/>
          <w:szCs w:val="28"/>
          <w:lang w:eastAsia="zh-CN"/>
        </w:rPr>
        <w:t xml:space="preserve"> млн. рублей. </w:t>
      </w:r>
      <w:r w:rsidRPr="00226833">
        <w:rPr>
          <w:sz w:val="28"/>
          <w:szCs w:val="28"/>
        </w:rPr>
        <w:t xml:space="preserve">Это </w:t>
      </w:r>
      <w:r w:rsidR="0043445C">
        <w:rPr>
          <w:sz w:val="28"/>
          <w:szCs w:val="28"/>
        </w:rPr>
        <w:t>хороший пример вовлечения</w:t>
      </w:r>
      <w:r w:rsidRPr="00226833">
        <w:rPr>
          <w:sz w:val="28"/>
          <w:szCs w:val="28"/>
        </w:rPr>
        <w:t xml:space="preserve"> граждан в </w:t>
      </w:r>
      <w:r w:rsidR="007520F4">
        <w:rPr>
          <w:sz w:val="28"/>
          <w:szCs w:val="28"/>
        </w:rPr>
        <w:t>жизне</w:t>
      </w:r>
      <w:r w:rsidRPr="00226833">
        <w:rPr>
          <w:sz w:val="28"/>
          <w:szCs w:val="28"/>
        </w:rPr>
        <w:t xml:space="preserve">деятельность </w:t>
      </w:r>
      <w:r w:rsidR="007520F4">
        <w:rPr>
          <w:sz w:val="28"/>
          <w:szCs w:val="28"/>
        </w:rPr>
        <w:t>муниципалитета</w:t>
      </w:r>
      <w:r>
        <w:rPr>
          <w:sz w:val="28"/>
          <w:szCs w:val="28"/>
        </w:rPr>
        <w:t>, формирующий</w:t>
      </w:r>
      <w:r w:rsidRPr="00226833">
        <w:rPr>
          <w:sz w:val="28"/>
          <w:szCs w:val="28"/>
        </w:rPr>
        <w:t xml:space="preserve"> </w:t>
      </w:r>
      <w:r w:rsidR="007520F4">
        <w:rPr>
          <w:sz w:val="28"/>
          <w:szCs w:val="28"/>
        </w:rPr>
        <w:t>стратегию доверия населения к власти.</w:t>
      </w:r>
    </w:p>
    <w:p w:rsidR="003429EE" w:rsidRDefault="003429EE" w:rsidP="002424DD">
      <w:pPr>
        <w:ind w:firstLine="709"/>
        <w:jc w:val="both"/>
        <w:rPr>
          <w:sz w:val="28"/>
          <w:szCs w:val="28"/>
        </w:rPr>
      </w:pPr>
    </w:p>
    <w:p w:rsidR="00626D5D" w:rsidRPr="00226833" w:rsidRDefault="00626D5D" w:rsidP="002424DD">
      <w:pPr>
        <w:widowControl w:val="0"/>
        <w:jc w:val="center"/>
        <w:rPr>
          <w:bCs/>
          <w:sz w:val="28"/>
          <w:szCs w:val="28"/>
          <w:lang w:eastAsia="zh-CN"/>
        </w:rPr>
      </w:pPr>
      <w:r w:rsidRPr="00226833">
        <w:rPr>
          <w:bCs/>
          <w:sz w:val="28"/>
          <w:szCs w:val="28"/>
          <w:lang w:eastAsia="zh-CN"/>
        </w:rPr>
        <w:t>Строительство</w:t>
      </w:r>
    </w:p>
    <w:p w:rsidR="00626D5D" w:rsidRPr="00226833" w:rsidRDefault="00626D5D" w:rsidP="002424DD">
      <w:pPr>
        <w:widowControl w:val="0"/>
        <w:jc w:val="center"/>
        <w:rPr>
          <w:bCs/>
          <w:sz w:val="28"/>
          <w:szCs w:val="28"/>
          <w:lang w:eastAsia="zh-CN"/>
        </w:rPr>
      </w:pPr>
    </w:p>
    <w:p w:rsidR="00626D5D" w:rsidRPr="00226833" w:rsidRDefault="00626D5D" w:rsidP="00F90ADC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В 2017 году </w:t>
      </w:r>
      <w:r w:rsidRPr="00226833">
        <w:rPr>
          <w:bCs/>
          <w:sz w:val="28"/>
          <w:szCs w:val="28"/>
          <w:lang w:eastAsia="zh-CN"/>
        </w:rPr>
        <w:t xml:space="preserve">продолжена работа по строительству инженерных сетей </w:t>
      </w:r>
      <w:r w:rsidR="0043445C">
        <w:rPr>
          <w:bCs/>
          <w:sz w:val="28"/>
          <w:szCs w:val="28"/>
          <w:lang w:eastAsia="zh-CN"/>
        </w:rPr>
        <w:t xml:space="preserve">                   </w:t>
      </w:r>
      <w:r w:rsidRPr="00226833">
        <w:rPr>
          <w:bCs/>
          <w:sz w:val="28"/>
          <w:szCs w:val="28"/>
          <w:lang w:eastAsia="zh-CN"/>
        </w:rPr>
        <w:t>в строящихся микрорайонах индивидуальной застройки.</w:t>
      </w:r>
    </w:p>
    <w:p w:rsidR="00626D5D" w:rsidRPr="00226833" w:rsidRDefault="00626D5D" w:rsidP="00F90ADC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Микрорайон Крым-</w:t>
      </w:r>
      <w:r w:rsidRPr="00226833">
        <w:rPr>
          <w:bCs/>
          <w:sz w:val="28"/>
          <w:szCs w:val="28"/>
          <w:lang w:eastAsia="zh-CN"/>
        </w:rPr>
        <w:t>Сараево сегодня полностью обеспечен се</w:t>
      </w:r>
      <w:r w:rsidR="0043445C">
        <w:rPr>
          <w:bCs/>
          <w:sz w:val="28"/>
          <w:szCs w:val="28"/>
          <w:lang w:eastAsia="zh-CN"/>
        </w:rPr>
        <w:t>тями  водо-, электроснабжения, газификация составляет</w:t>
      </w:r>
      <w:r w:rsidRPr="00226833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порядка 80</w:t>
      </w:r>
      <w:r w:rsidR="0043445C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%. </w:t>
      </w:r>
      <w:r w:rsidRPr="00226833">
        <w:rPr>
          <w:bCs/>
          <w:sz w:val="28"/>
          <w:szCs w:val="28"/>
          <w:lang w:eastAsia="zh-CN"/>
        </w:rPr>
        <w:t>В 2017 году в рамках РАИ</w:t>
      </w:r>
      <w:r>
        <w:rPr>
          <w:bCs/>
          <w:sz w:val="28"/>
          <w:szCs w:val="28"/>
          <w:lang w:eastAsia="zh-CN"/>
        </w:rPr>
        <w:t xml:space="preserve">П достроены сети водоснабжения на общую сумму </w:t>
      </w:r>
      <w:r w:rsidR="0043445C">
        <w:rPr>
          <w:bCs/>
          <w:sz w:val="28"/>
          <w:szCs w:val="28"/>
          <w:lang w:eastAsia="zh-CN"/>
        </w:rPr>
        <w:t xml:space="preserve">                   </w:t>
      </w:r>
      <w:r>
        <w:rPr>
          <w:bCs/>
          <w:sz w:val="28"/>
          <w:szCs w:val="28"/>
          <w:lang w:eastAsia="zh-CN"/>
        </w:rPr>
        <w:t xml:space="preserve">11,6 млн. рублей и выполнен </w:t>
      </w:r>
      <w:r w:rsidRPr="00226833">
        <w:rPr>
          <w:bCs/>
          <w:sz w:val="28"/>
          <w:szCs w:val="28"/>
          <w:lang w:eastAsia="zh-CN"/>
        </w:rPr>
        <w:t xml:space="preserve">пуск воды по улицам: </w:t>
      </w:r>
      <w:proofErr w:type="gramStart"/>
      <w:r w:rsidRPr="00226833">
        <w:rPr>
          <w:bCs/>
          <w:sz w:val="28"/>
          <w:szCs w:val="28"/>
          <w:lang w:eastAsia="zh-CN"/>
        </w:rPr>
        <w:t>Лучистая, Черемуховая, Ягодная, Лебединая, Лесопарковая, Осенняя, Прохладная, Народная, Почтовая, Рождественская, Газетная.</w:t>
      </w:r>
      <w:proofErr w:type="gramEnd"/>
    </w:p>
    <w:p w:rsidR="00626D5D" w:rsidRPr="00226833" w:rsidRDefault="00626D5D" w:rsidP="00F90A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Ведется строительство сетей водоснабжения в микрорайоне Михайловка. В 2</w:t>
      </w:r>
      <w:r w:rsidR="00890E0D">
        <w:rPr>
          <w:sz w:val="28"/>
          <w:szCs w:val="28"/>
        </w:rPr>
        <w:t>017 году проложено 9 км водоводов</w:t>
      </w:r>
      <w:r w:rsidRPr="00226833">
        <w:rPr>
          <w:sz w:val="28"/>
          <w:szCs w:val="28"/>
        </w:rPr>
        <w:t>, общая протяженность составит 14 км.</w:t>
      </w: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числе актуальных задач на ближайшую перспективу: строительство водовода Нефтекамск - </w:t>
      </w:r>
      <w:proofErr w:type="spellStart"/>
      <w:r w:rsidRPr="00226833">
        <w:rPr>
          <w:sz w:val="28"/>
          <w:szCs w:val="28"/>
        </w:rPr>
        <w:t>Амзя</w:t>
      </w:r>
      <w:proofErr w:type="spellEnd"/>
      <w:r w:rsidRPr="00226833">
        <w:rPr>
          <w:sz w:val="28"/>
          <w:szCs w:val="28"/>
        </w:rPr>
        <w:t xml:space="preserve">, канализации в микрорайоне «Восточный-2», реконструкция инженерных сетей в «старой» части деревни Крым-Сараево, завершение строительства сетей водоснабжения в деревне Марьино, </w:t>
      </w:r>
      <w:r w:rsidRPr="00226833">
        <w:rPr>
          <w:sz w:val="28"/>
          <w:szCs w:val="28"/>
        </w:rPr>
        <w:lastRenderedPageBreak/>
        <w:t>частично построенных в рамках программы поддержки местных инициатив</w:t>
      </w:r>
      <w:r w:rsidR="0043445C">
        <w:rPr>
          <w:sz w:val="28"/>
          <w:szCs w:val="28"/>
        </w:rPr>
        <w:t xml:space="preserve">                 </w:t>
      </w:r>
      <w:r w:rsidRPr="00226833">
        <w:rPr>
          <w:sz w:val="28"/>
          <w:szCs w:val="28"/>
        </w:rPr>
        <w:t xml:space="preserve"> в 2017 году и другие проекты. </w:t>
      </w:r>
    </w:p>
    <w:p w:rsidR="00626D5D" w:rsidRPr="00226833" w:rsidRDefault="00626D5D" w:rsidP="000B33EF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Для поиска дополнительных источнико</w:t>
      </w:r>
      <w:r>
        <w:rPr>
          <w:sz w:val="28"/>
          <w:szCs w:val="28"/>
        </w:rPr>
        <w:t xml:space="preserve">в финансирования </w:t>
      </w:r>
      <w:r w:rsidR="00890E0D">
        <w:rPr>
          <w:sz w:val="28"/>
          <w:szCs w:val="28"/>
        </w:rPr>
        <w:t xml:space="preserve">в целях строительства объектов </w:t>
      </w:r>
      <w:r w:rsidR="00120442">
        <w:rPr>
          <w:sz w:val="28"/>
          <w:szCs w:val="28"/>
        </w:rPr>
        <w:t xml:space="preserve">инженерной </w:t>
      </w:r>
      <w:r w:rsidRPr="00226833">
        <w:rPr>
          <w:sz w:val="28"/>
          <w:szCs w:val="28"/>
        </w:rPr>
        <w:t>инфраструктуры через государственные программы необходимы проектные изыскательские работы, а это также требует серьезных финансовых вложений</w:t>
      </w:r>
      <w:r>
        <w:rPr>
          <w:sz w:val="28"/>
          <w:szCs w:val="28"/>
        </w:rPr>
        <w:t xml:space="preserve"> порядка 10,5 млн. рублей</w:t>
      </w:r>
      <w:r w:rsidRPr="00226833">
        <w:rPr>
          <w:sz w:val="28"/>
          <w:szCs w:val="28"/>
        </w:rPr>
        <w:t>.</w:t>
      </w:r>
    </w:p>
    <w:p w:rsidR="00626D5D" w:rsidRPr="00226833" w:rsidRDefault="00626D5D" w:rsidP="0043445C">
      <w:pPr>
        <w:ind w:firstLine="709"/>
        <w:jc w:val="both"/>
        <w:rPr>
          <w:bCs/>
          <w:sz w:val="28"/>
          <w:szCs w:val="28"/>
          <w:lang w:eastAsia="zh-CN"/>
        </w:rPr>
      </w:pPr>
      <w:r w:rsidRPr="00226833">
        <w:rPr>
          <w:sz w:val="28"/>
          <w:szCs w:val="28"/>
        </w:rPr>
        <w:t>Несколько сбавляет</w:t>
      </w:r>
      <w:r w:rsidR="0043445C">
        <w:rPr>
          <w:sz w:val="28"/>
          <w:szCs w:val="28"/>
        </w:rPr>
        <w:t xml:space="preserve"> темпы жилищное строительство. </w:t>
      </w:r>
      <w:r w:rsidRPr="00226833">
        <w:rPr>
          <w:bCs/>
          <w:sz w:val="28"/>
          <w:szCs w:val="28"/>
          <w:lang w:eastAsia="zh-CN"/>
        </w:rPr>
        <w:t>В 2017 году введено 89,6 тыс. кв. м (2016</w:t>
      </w:r>
      <w:r w:rsidR="0043445C">
        <w:rPr>
          <w:bCs/>
          <w:sz w:val="28"/>
          <w:szCs w:val="28"/>
          <w:lang w:eastAsia="zh-CN"/>
        </w:rPr>
        <w:t xml:space="preserve"> </w:t>
      </w:r>
      <w:r w:rsidRPr="00226833">
        <w:rPr>
          <w:bCs/>
          <w:sz w:val="28"/>
          <w:szCs w:val="28"/>
          <w:lang w:eastAsia="zh-CN"/>
        </w:rPr>
        <w:t xml:space="preserve">г. – 96 тыс. кв. м), из них </w:t>
      </w:r>
      <w:r>
        <w:rPr>
          <w:bCs/>
          <w:sz w:val="28"/>
          <w:szCs w:val="28"/>
          <w:lang w:eastAsia="zh-CN"/>
        </w:rPr>
        <w:t>55</w:t>
      </w:r>
      <w:r w:rsidRPr="00226833">
        <w:rPr>
          <w:bCs/>
          <w:sz w:val="28"/>
          <w:szCs w:val="28"/>
          <w:lang w:eastAsia="zh-CN"/>
        </w:rPr>
        <w:t xml:space="preserve"> тыс.кв. м</w:t>
      </w:r>
      <w:r>
        <w:rPr>
          <w:bCs/>
          <w:sz w:val="28"/>
          <w:szCs w:val="28"/>
          <w:lang w:eastAsia="zh-CN"/>
        </w:rPr>
        <w:t xml:space="preserve"> </w:t>
      </w:r>
      <w:r w:rsidR="0043445C">
        <w:rPr>
          <w:bCs/>
          <w:sz w:val="28"/>
          <w:szCs w:val="28"/>
          <w:lang w:eastAsia="zh-CN"/>
        </w:rPr>
        <w:t xml:space="preserve">                       </w:t>
      </w:r>
      <w:r>
        <w:rPr>
          <w:bCs/>
          <w:sz w:val="28"/>
          <w:szCs w:val="28"/>
          <w:lang w:eastAsia="zh-CN"/>
        </w:rPr>
        <w:t xml:space="preserve">или </w:t>
      </w:r>
      <w:r w:rsidRPr="00226833">
        <w:rPr>
          <w:bCs/>
          <w:sz w:val="28"/>
          <w:szCs w:val="28"/>
          <w:lang w:eastAsia="zh-CN"/>
        </w:rPr>
        <w:t>61,</w:t>
      </w:r>
      <w:r>
        <w:rPr>
          <w:bCs/>
          <w:sz w:val="28"/>
          <w:szCs w:val="28"/>
          <w:lang w:eastAsia="zh-CN"/>
        </w:rPr>
        <w:t>4</w:t>
      </w:r>
      <w:r w:rsidR="0043445C">
        <w:rPr>
          <w:bCs/>
          <w:sz w:val="28"/>
          <w:szCs w:val="28"/>
          <w:lang w:eastAsia="zh-CN"/>
        </w:rPr>
        <w:t xml:space="preserve"> </w:t>
      </w:r>
      <w:r w:rsidRPr="00226833">
        <w:rPr>
          <w:bCs/>
          <w:sz w:val="28"/>
          <w:szCs w:val="28"/>
          <w:lang w:eastAsia="zh-CN"/>
        </w:rPr>
        <w:t>% многоквартирного. Спро</w:t>
      </w:r>
      <w:r>
        <w:rPr>
          <w:bCs/>
          <w:sz w:val="28"/>
          <w:szCs w:val="28"/>
          <w:lang w:eastAsia="zh-CN"/>
        </w:rPr>
        <w:t xml:space="preserve">с регулируется общей ситуацией </w:t>
      </w:r>
      <w:r w:rsidR="0043445C">
        <w:rPr>
          <w:bCs/>
          <w:sz w:val="28"/>
          <w:szCs w:val="28"/>
          <w:lang w:eastAsia="zh-CN"/>
        </w:rPr>
        <w:t xml:space="preserve">                      </w:t>
      </w:r>
      <w:r w:rsidRPr="00226833">
        <w:rPr>
          <w:bCs/>
          <w:sz w:val="28"/>
          <w:szCs w:val="28"/>
          <w:lang w:eastAsia="zh-CN"/>
        </w:rPr>
        <w:t>на рынке жилья.</w:t>
      </w:r>
    </w:p>
    <w:p w:rsidR="00626D5D" w:rsidRDefault="00626D5D" w:rsidP="0043445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zh-CN"/>
        </w:rPr>
        <w:t xml:space="preserve">В то же время </w:t>
      </w:r>
      <w:r w:rsidRPr="00226833">
        <w:rPr>
          <w:bCs/>
          <w:sz w:val="28"/>
          <w:szCs w:val="28"/>
          <w:lang w:eastAsia="zh-CN"/>
        </w:rPr>
        <w:t xml:space="preserve">жилищный вопрос остается актуальным </w:t>
      </w:r>
      <w:r w:rsidR="0043445C">
        <w:rPr>
          <w:bCs/>
          <w:sz w:val="28"/>
          <w:szCs w:val="28"/>
          <w:lang w:eastAsia="zh-CN"/>
        </w:rPr>
        <w:t xml:space="preserve">                                    </w:t>
      </w:r>
      <w:r w:rsidRPr="00226833">
        <w:rPr>
          <w:bCs/>
          <w:sz w:val="28"/>
          <w:szCs w:val="28"/>
          <w:lang w:eastAsia="zh-CN"/>
        </w:rPr>
        <w:t xml:space="preserve">для малобюджетных групп населения городского округа. В очередности </w:t>
      </w:r>
      <w:r w:rsidR="0043445C">
        <w:rPr>
          <w:bCs/>
          <w:sz w:val="28"/>
          <w:szCs w:val="28"/>
          <w:lang w:eastAsia="zh-CN"/>
        </w:rPr>
        <w:t xml:space="preserve">                   </w:t>
      </w:r>
      <w:r w:rsidRPr="00226833">
        <w:rPr>
          <w:bCs/>
          <w:sz w:val="28"/>
          <w:szCs w:val="28"/>
          <w:lang w:eastAsia="zh-CN"/>
        </w:rPr>
        <w:t xml:space="preserve">на получение жилья в администрации состоит </w:t>
      </w:r>
      <w:r w:rsidRPr="00226833">
        <w:rPr>
          <w:sz w:val="28"/>
          <w:szCs w:val="28"/>
        </w:rPr>
        <w:t>1</w:t>
      </w:r>
      <w:r w:rsidR="0043445C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687</w:t>
      </w:r>
      <w:r>
        <w:rPr>
          <w:sz w:val="28"/>
          <w:szCs w:val="28"/>
        </w:rPr>
        <w:t xml:space="preserve"> семей</w:t>
      </w:r>
      <w:r w:rsidRPr="00226833">
        <w:rPr>
          <w:sz w:val="28"/>
          <w:szCs w:val="28"/>
        </w:rPr>
        <w:t xml:space="preserve"> (январь 2017</w:t>
      </w:r>
      <w:r w:rsidR="0043445C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г. – 1811 семей</w:t>
      </w:r>
      <w:r>
        <w:rPr>
          <w:sz w:val="28"/>
          <w:szCs w:val="28"/>
        </w:rPr>
        <w:t xml:space="preserve">), в том числе 539 молодых </w:t>
      </w:r>
      <w:r w:rsidRPr="00E826D7">
        <w:rPr>
          <w:sz w:val="28"/>
          <w:szCs w:val="28"/>
        </w:rPr>
        <w:t>семей</w:t>
      </w:r>
      <w:r w:rsidRPr="00226833">
        <w:rPr>
          <w:sz w:val="28"/>
          <w:szCs w:val="28"/>
        </w:rPr>
        <w:t>; на получение земельных участков – 1</w:t>
      </w:r>
      <w:r w:rsidR="0043445C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806 семей (январь 2017</w:t>
      </w:r>
      <w:r w:rsidR="00890E0D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г. – 1724 семьи).</w:t>
      </w:r>
    </w:p>
    <w:p w:rsidR="00513013" w:rsidRDefault="00513013" w:rsidP="005130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социальных категорий граждан построено два многоквартирных </w:t>
      </w:r>
      <w:r w:rsidR="00890E0D">
        <w:rPr>
          <w:sz w:val="28"/>
          <w:szCs w:val="28"/>
        </w:rPr>
        <w:t xml:space="preserve">жилых </w:t>
      </w:r>
      <w:r>
        <w:rPr>
          <w:sz w:val="28"/>
          <w:szCs w:val="28"/>
        </w:rPr>
        <w:t>дома по</w:t>
      </w:r>
      <w:r w:rsidRPr="004E7EEE">
        <w:rPr>
          <w:sz w:val="28"/>
          <w:szCs w:val="28"/>
        </w:rPr>
        <w:t xml:space="preserve"> </w:t>
      </w:r>
      <w:r>
        <w:rPr>
          <w:sz w:val="28"/>
          <w:szCs w:val="28"/>
        </w:rPr>
        <w:t>ул. Карцева, 31 «А» и 31 «Б» на 63 квартиры и 35 квартир, общей площадью 4</w:t>
      </w:r>
      <w:r w:rsidR="00A54A05">
        <w:rPr>
          <w:sz w:val="28"/>
          <w:szCs w:val="28"/>
        </w:rPr>
        <w:t xml:space="preserve"> тыс.</w:t>
      </w:r>
      <w:r w:rsidR="00890E0D">
        <w:rPr>
          <w:sz w:val="28"/>
          <w:szCs w:val="28"/>
        </w:rPr>
        <w:t xml:space="preserve"> кв. м. Строительство </w:t>
      </w:r>
      <w:r>
        <w:rPr>
          <w:sz w:val="28"/>
          <w:szCs w:val="28"/>
        </w:rPr>
        <w:t>жилых домов по ул. Карцева для социальных категорий граждан продолжается.</w:t>
      </w:r>
    </w:p>
    <w:p w:rsidR="00626D5D" w:rsidRPr="00226833" w:rsidRDefault="00626D5D" w:rsidP="00F90ADC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Планируем максимально использовать федеральные и региональные программы. Для д</w:t>
      </w:r>
      <w:r>
        <w:rPr>
          <w:sz w:val="28"/>
          <w:szCs w:val="28"/>
        </w:rPr>
        <w:t xml:space="preserve">альнейшего строительства жилья </w:t>
      </w:r>
      <w:r w:rsidRPr="00226833">
        <w:rPr>
          <w:sz w:val="28"/>
          <w:szCs w:val="28"/>
        </w:rPr>
        <w:t>у нас есть площадки</w:t>
      </w:r>
      <w:r w:rsidR="0043445C">
        <w:rPr>
          <w:sz w:val="28"/>
          <w:szCs w:val="28"/>
        </w:rPr>
        <w:t xml:space="preserve">                    </w:t>
      </w:r>
      <w:r w:rsidRPr="00226833">
        <w:rPr>
          <w:sz w:val="28"/>
          <w:szCs w:val="28"/>
        </w:rPr>
        <w:t xml:space="preserve"> в 14,15 микрорайонах.</w:t>
      </w:r>
    </w:p>
    <w:p w:rsidR="00626D5D" w:rsidRPr="00226833" w:rsidRDefault="00626D5D" w:rsidP="000B33EF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Изменения в Гене</w:t>
      </w:r>
      <w:r w:rsidR="0043445C">
        <w:rPr>
          <w:sz w:val="28"/>
          <w:szCs w:val="28"/>
        </w:rPr>
        <w:t xml:space="preserve">ральном плане </w:t>
      </w:r>
      <w:r>
        <w:rPr>
          <w:sz w:val="28"/>
          <w:szCs w:val="28"/>
        </w:rPr>
        <w:t xml:space="preserve">предусматривают </w:t>
      </w:r>
      <w:r w:rsidRPr="00226833">
        <w:rPr>
          <w:sz w:val="28"/>
          <w:szCs w:val="28"/>
        </w:rPr>
        <w:t>новые земельные участки для льготных категорий граждан под индивидуальное жилищное строи</w:t>
      </w:r>
      <w:r w:rsidR="008F0475">
        <w:rPr>
          <w:sz w:val="28"/>
          <w:szCs w:val="28"/>
        </w:rPr>
        <w:t xml:space="preserve">тельство </w:t>
      </w:r>
      <w:proofErr w:type="gramStart"/>
      <w:r w:rsidR="008F0475">
        <w:rPr>
          <w:sz w:val="28"/>
          <w:szCs w:val="28"/>
        </w:rPr>
        <w:t>в</w:t>
      </w:r>
      <w:proofErr w:type="gramEnd"/>
      <w:r w:rsidR="008F0475">
        <w:rPr>
          <w:sz w:val="28"/>
          <w:szCs w:val="28"/>
        </w:rPr>
        <w:t xml:space="preserve"> с.</w:t>
      </w:r>
      <w:r w:rsidR="0043445C">
        <w:rPr>
          <w:sz w:val="28"/>
          <w:szCs w:val="28"/>
        </w:rPr>
        <w:t xml:space="preserve"> </w:t>
      </w:r>
      <w:proofErr w:type="spellStart"/>
      <w:r w:rsidR="008F0475">
        <w:rPr>
          <w:sz w:val="28"/>
          <w:szCs w:val="28"/>
        </w:rPr>
        <w:t>Амзя</w:t>
      </w:r>
      <w:proofErr w:type="spellEnd"/>
      <w:r w:rsidR="008F0475">
        <w:rPr>
          <w:sz w:val="28"/>
          <w:szCs w:val="28"/>
        </w:rPr>
        <w:t xml:space="preserve">, </w:t>
      </w:r>
      <w:proofErr w:type="gramStart"/>
      <w:r w:rsidR="008F0475">
        <w:rPr>
          <w:sz w:val="28"/>
          <w:szCs w:val="28"/>
        </w:rPr>
        <w:t>в</w:t>
      </w:r>
      <w:proofErr w:type="gramEnd"/>
      <w:r w:rsidR="008F0475">
        <w:rPr>
          <w:sz w:val="28"/>
          <w:szCs w:val="28"/>
        </w:rPr>
        <w:t xml:space="preserve"> районе д.</w:t>
      </w:r>
      <w:r w:rsidR="0043445C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Воробьево и </w:t>
      </w:r>
      <w:r w:rsidR="008F0475">
        <w:rPr>
          <w:sz w:val="28"/>
          <w:szCs w:val="28"/>
        </w:rPr>
        <w:t xml:space="preserve">на </w:t>
      </w:r>
      <w:r w:rsidRPr="00226833">
        <w:rPr>
          <w:sz w:val="28"/>
          <w:szCs w:val="28"/>
        </w:rPr>
        <w:t>площадк</w:t>
      </w:r>
      <w:r w:rsidR="008F0475">
        <w:rPr>
          <w:sz w:val="28"/>
          <w:szCs w:val="28"/>
        </w:rPr>
        <w:t>е</w:t>
      </w:r>
      <w:r w:rsidRPr="00226833">
        <w:rPr>
          <w:sz w:val="28"/>
          <w:szCs w:val="28"/>
        </w:rPr>
        <w:t xml:space="preserve"> за объездной дорого</w:t>
      </w:r>
      <w:r>
        <w:rPr>
          <w:sz w:val="28"/>
          <w:szCs w:val="28"/>
        </w:rPr>
        <w:t xml:space="preserve">й </w:t>
      </w:r>
      <w:r w:rsidR="00890E0D">
        <w:rPr>
          <w:sz w:val="28"/>
          <w:szCs w:val="28"/>
        </w:rPr>
        <w:t>напротив микрорайонов Восточный-4,</w:t>
      </w:r>
      <w:r w:rsidRPr="00226833">
        <w:rPr>
          <w:sz w:val="28"/>
          <w:szCs w:val="28"/>
        </w:rPr>
        <w:t xml:space="preserve"> 5.</w:t>
      </w:r>
    </w:p>
    <w:p w:rsidR="00337A12" w:rsidRDefault="00626D5D" w:rsidP="004344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</w:t>
      </w:r>
      <w:r w:rsidRPr="00226833">
        <w:rPr>
          <w:sz w:val="28"/>
          <w:szCs w:val="28"/>
        </w:rPr>
        <w:t xml:space="preserve">начаты проектно-изыскательские работы </w:t>
      </w:r>
      <w:r w:rsidR="0043445C">
        <w:rPr>
          <w:sz w:val="28"/>
          <w:szCs w:val="28"/>
        </w:rPr>
        <w:t xml:space="preserve">                                     </w:t>
      </w:r>
      <w:r w:rsidRPr="00226833">
        <w:rPr>
          <w:sz w:val="28"/>
          <w:szCs w:val="28"/>
        </w:rPr>
        <w:t xml:space="preserve">по реконструкции стадиона «Торос», включенного в перечень 100 объектов </w:t>
      </w:r>
      <w:r w:rsidR="0043445C">
        <w:rPr>
          <w:sz w:val="28"/>
          <w:szCs w:val="28"/>
        </w:rPr>
        <w:t xml:space="preserve">                     </w:t>
      </w:r>
      <w:r w:rsidRPr="00226833">
        <w:rPr>
          <w:sz w:val="28"/>
          <w:szCs w:val="28"/>
        </w:rPr>
        <w:t xml:space="preserve">к 100-летию Башкортостана. В 2018 году предстоит вплотную приступить </w:t>
      </w:r>
      <w:r w:rsidR="0043445C">
        <w:rPr>
          <w:sz w:val="28"/>
          <w:szCs w:val="28"/>
        </w:rPr>
        <w:t xml:space="preserve">                 </w:t>
      </w:r>
      <w:r w:rsidRPr="00226833">
        <w:rPr>
          <w:sz w:val="28"/>
          <w:szCs w:val="28"/>
        </w:rPr>
        <w:t>к его реализации.</w:t>
      </w:r>
    </w:p>
    <w:p w:rsidR="008E0CF9" w:rsidRDefault="008E0CF9" w:rsidP="00F90A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включения в РАИП проектирования с привязкой </w:t>
      </w:r>
      <w:r w:rsidRPr="0056004C">
        <w:rPr>
          <w:sz w:val="28"/>
          <w:szCs w:val="28"/>
        </w:rPr>
        <w:t>повторного применения школы на 1225 мест в микрорайоне №</w:t>
      </w:r>
      <w:r w:rsidR="0043445C" w:rsidRPr="0056004C">
        <w:rPr>
          <w:sz w:val="28"/>
          <w:szCs w:val="28"/>
        </w:rPr>
        <w:t xml:space="preserve"> </w:t>
      </w:r>
      <w:r w:rsidRPr="0056004C">
        <w:rPr>
          <w:sz w:val="28"/>
          <w:szCs w:val="28"/>
        </w:rPr>
        <w:t>25 ведется сбор технических условий и постановка на кадастровый учет земельного</w:t>
      </w:r>
      <w:r>
        <w:rPr>
          <w:sz w:val="28"/>
          <w:szCs w:val="28"/>
        </w:rPr>
        <w:t xml:space="preserve"> участка </w:t>
      </w:r>
      <w:r w:rsidR="004344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 последующей передачей в Управление капитального строительства Республики Башкортостан.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</w:p>
    <w:p w:rsidR="00626D5D" w:rsidRPr="00226833" w:rsidRDefault="00626D5D" w:rsidP="002424DD">
      <w:pPr>
        <w:jc w:val="center"/>
        <w:rPr>
          <w:bCs/>
          <w:sz w:val="28"/>
          <w:szCs w:val="28"/>
          <w:lang w:eastAsia="zh-CN"/>
        </w:rPr>
      </w:pPr>
      <w:r w:rsidRPr="00226833">
        <w:rPr>
          <w:bCs/>
          <w:sz w:val="28"/>
          <w:szCs w:val="28"/>
          <w:lang w:eastAsia="zh-CN"/>
        </w:rPr>
        <w:t>Социальная поддержка</w:t>
      </w:r>
    </w:p>
    <w:p w:rsidR="00626D5D" w:rsidRPr="00226833" w:rsidRDefault="00626D5D" w:rsidP="002424DD">
      <w:pPr>
        <w:jc w:val="center"/>
        <w:rPr>
          <w:bCs/>
          <w:sz w:val="28"/>
          <w:szCs w:val="28"/>
          <w:lang w:eastAsia="zh-CN"/>
        </w:rPr>
      </w:pPr>
    </w:p>
    <w:p w:rsidR="00626D5D" w:rsidRPr="00226833" w:rsidRDefault="00626D5D" w:rsidP="0043445C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 2017 году проводились мероприятия по оказанию социальной поддержки населению в рамках государственных и муниципальных программ.</w:t>
      </w:r>
    </w:p>
    <w:p w:rsidR="00626D5D" w:rsidRPr="00226833" w:rsidRDefault="00626D5D" w:rsidP="00F90ADC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 2017 году улучшили жилищные условия 118 семей:</w:t>
      </w:r>
    </w:p>
    <w:p w:rsidR="00626D5D" w:rsidRPr="00226833" w:rsidRDefault="0043445C" w:rsidP="00F90ADC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1)</w:t>
      </w:r>
      <w:r w:rsidR="00626D5D" w:rsidRPr="00226833">
        <w:rPr>
          <w:bCs/>
          <w:sz w:val="28"/>
          <w:szCs w:val="28"/>
          <w:lang w:eastAsia="zh-CN"/>
        </w:rPr>
        <w:t xml:space="preserve"> 2 семьи погибших воинов, инвалидов и участник</w:t>
      </w:r>
      <w:r>
        <w:rPr>
          <w:bCs/>
          <w:sz w:val="28"/>
          <w:szCs w:val="28"/>
          <w:lang w:eastAsia="zh-CN"/>
        </w:rPr>
        <w:t xml:space="preserve">ов Великой Отечественной войны </w:t>
      </w:r>
      <w:r w:rsidR="00626D5D" w:rsidRPr="00226833">
        <w:rPr>
          <w:bCs/>
          <w:sz w:val="28"/>
          <w:szCs w:val="28"/>
          <w:lang w:eastAsia="zh-CN"/>
        </w:rPr>
        <w:t>получили социальные выплаты;</w:t>
      </w:r>
    </w:p>
    <w:p w:rsidR="00626D5D" w:rsidRPr="00226833" w:rsidRDefault="0043445C" w:rsidP="00F90ADC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2)</w:t>
      </w:r>
      <w:r w:rsidR="00626D5D" w:rsidRPr="00226833">
        <w:rPr>
          <w:bCs/>
          <w:sz w:val="28"/>
          <w:szCs w:val="28"/>
          <w:lang w:eastAsia="zh-CN"/>
        </w:rPr>
        <w:t xml:space="preserve"> 19 детям</w:t>
      </w:r>
      <w:r>
        <w:rPr>
          <w:bCs/>
          <w:sz w:val="28"/>
          <w:szCs w:val="28"/>
          <w:lang w:eastAsia="zh-CN"/>
        </w:rPr>
        <w:t xml:space="preserve"> </w:t>
      </w:r>
      <w:r w:rsidR="00626D5D" w:rsidRPr="00226833">
        <w:rPr>
          <w:bCs/>
          <w:sz w:val="28"/>
          <w:szCs w:val="28"/>
          <w:lang w:eastAsia="zh-CN"/>
        </w:rPr>
        <w:t>-</w:t>
      </w:r>
      <w:r>
        <w:rPr>
          <w:bCs/>
          <w:sz w:val="28"/>
          <w:szCs w:val="28"/>
          <w:lang w:eastAsia="zh-CN"/>
        </w:rPr>
        <w:t xml:space="preserve"> </w:t>
      </w:r>
      <w:r w:rsidR="00626D5D" w:rsidRPr="00226833">
        <w:rPr>
          <w:bCs/>
          <w:sz w:val="28"/>
          <w:szCs w:val="28"/>
          <w:lang w:eastAsia="zh-CN"/>
        </w:rPr>
        <w:t>сиротам предоставлены жилые помещения специализированного жилищного фонда</w:t>
      </w:r>
      <w:r w:rsidR="00A54A05">
        <w:rPr>
          <w:bCs/>
          <w:sz w:val="28"/>
          <w:szCs w:val="28"/>
          <w:lang w:eastAsia="zh-CN"/>
        </w:rPr>
        <w:t xml:space="preserve"> (в очередности состоит </w:t>
      </w:r>
      <w:r w:rsidR="00A54A05">
        <w:rPr>
          <w:sz w:val="28"/>
          <w:szCs w:val="28"/>
        </w:rPr>
        <w:t>118 детей)</w:t>
      </w:r>
      <w:r w:rsidR="00626D5D" w:rsidRPr="00226833">
        <w:rPr>
          <w:bCs/>
          <w:sz w:val="28"/>
          <w:szCs w:val="28"/>
          <w:lang w:eastAsia="zh-CN"/>
        </w:rPr>
        <w:t>;</w:t>
      </w:r>
    </w:p>
    <w:p w:rsidR="00626D5D" w:rsidRPr="00226833" w:rsidRDefault="0043445C" w:rsidP="00F90ADC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3)</w:t>
      </w:r>
      <w:r w:rsidR="00626D5D">
        <w:rPr>
          <w:sz w:val="28"/>
          <w:szCs w:val="28"/>
        </w:rPr>
        <w:t xml:space="preserve"> </w:t>
      </w:r>
      <w:r w:rsidR="00626D5D" w:rsidRPr="00226833">
        <w:rPr>
          <w:bCs/>
          <w:sz w:val="28"/>
          <w:szCs w:val="28"/>
          <w:lang w:eastAsia="zh-CN"/>
        </w:rPr>
        <w:t xml:space="preserve">14 молодым семьям предоставлена социальная выплата </w:t>
      </w:r>
      <w:r>
        <w:rPr>
          <w:bCs/>
          <w:sz w:val="28"/>
          <w:szCs w:val="28"/>
          <w:lang w:eastAsia="zh-CN"/>
        </w:rPr>
        <w:t xml:space="preserve">                            </w:t>
      </w:r>
      <w:r w:rsidR="00626D5D" w:rsidRPr="00226833">
        <w:rPr>
          <w:bCs/>
          <w:sz w:val="28"/>
          <w:szCs w:val="28"/>
          <w:lang w:eastAsia="zh-CN"/>
        </w:rPr>
        <w:t>на приобретение жилого помещения или строительств</w:t>
      </w:r>
      <w:r w:rsidR="00626D5D">
        <w:rPr>
          <w:bCs/>
          <w:sz w:val="28"/>
          <w:szCs w:val="28"/>
          <w:lang w:eastAsia="zh-CN"/>
        </w:rPr>
        <w:t>о индивидуального жилого дома;</w:t>
      </w:r>
    </w:p>
    <w:p w:rsidR="00626D5D" w:rsidRPr="00226833" w:rsidRDefault="0043445C" w:rsidP="00F90ADC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4)</w:t>
      </w:r>
      <w:r w:rsidR="00626D5D" w:rsidRPr="00226833">
        <w:rPr>
          <w:sz w:val="28"/>
          <w:szCs w:val="28"/>
        </w:rPr>
        <w:t xml:space="preserve"> </w:t>
      </w:r>
      <w:r w:rsidR="00626D5D" w:rsidRPr="00226833">
        <w:rPr>
          <w:bCs/>
          <w:sz w:val="28"/>
          <w:szCs w:val="28"/>
          <w:lang w:eastAsia="zh-CN"/>
        </w:rPr>
        <w:t>29 молодых семей получили социальную выплату при рождении (усыновлении) ребенка для погашения части задолженности по жилищным (ипотечным) кредитам;</w:t>
      </w:r>
    </w:p>
    <w:p w:rsidR="00626D5D" w:rsidRPr="00226833" w:rsidRDefault="0043445C" w:rsidP="00F90ADC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5)</w:t>
      </w:r>
      <w:r w:rsidR="00626D5D" w:rsidRPr="00226833">
        <w:rPr>
          <w:sz w:val="28"/>
          <w:szCs w:val="28"/>
        </w:rPr>
        <w:t xml:space="preserve"> </w:t>
      </w:r>
      <w:r w:rsidR="00626D5D" w:rsidRPr="00226833">
        <w:rPr>
          <w:bCs/>
          <w:sz w:val="28"/>
          <w:szCs w:val="28"/>
          <w:lang w:eastAsia="zh-CN"/>
        </w:rPr>
        <w:t>18 семьям (социальные категории граждан) предоставлены земельные участки;</w:t>
      </w:r>
    </w:p>
    <w:p w:rsidR="00626D5D" w:rsidRPr="00226833" w:rsidRDefault="0043445C" w:rsidP="00F90ADC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6)</w:t>
      </w:r>
      <w:r w:rsidR="00626D5D">
        <w:rPr>
          <w:sz w:val="28"/>
          <w:szCs w:val="28"/>
        </w:rPr>
        <w:t xml:space="preserve"> </w:t>
      </w:r>
      <w:r w:rsidR="00626D5D" w:rsidRPr="00226833">
        <w:rPr>
          <w:bCs/>
          <w:sz w:val="28"/>
          <w:szCs w:val="28"/>
          <w:lang w:eastAsia="zh-CN"/>
        </w:rPr>
        <w:t>36 семей приобрели жилье в доме эконом</w:t>
      </w:r>
      <w:r>
        <w:rPr>
          <w:bCs/>
          <w:sz w:val="28"/>
          <w:szCs w:val="28"/>
          <w:lang w:eastAsia="zh-CN"/>
        </w:rPr>
        <w:t xml:space="preserve"> </w:t>
      </w:r>
      <w:r w:rsidR="00626D5D" w:rsidRPr="00226833">
        <w:rPr>
          <w:bCs/>
          <w:sz w:val="28"/>
          <w:szCs w:val="28"/>
          <w:lang w:eastAsia="zh-CN"/>
        </w:rPr>
        <w:t>-</w:t>
      </w:r>
      <w:r>
        <w:rPr>
          <w:bCs/>
          <w:sz w:val="28"/>
          <w:szCs w:val="28"/>
          <w:lang w:eastAsia="zh-CN"/>
        </w:rPr>
        <w:t xml:space="preserve"> </w:t>
      </w:r>
      <w:r w:rsidR="00626D5D" w:rsidRPr="00226833">
        <w:rPr>
          <w:bCs/>
          <w:sz w:val="28"/>
          <w:szCs w:val="28"/>
          <w:lang w:eastAsia="zh-CN"/>
        </w:rPr>
        <w:t>класса по</w:t>
      </w:r>
      <w:r w:rsidR="00626D5D">
        <w:rPr>
          <w:bCs/>
          <w:sz w:val="28"/>
          <w:szCs w:val="28"/>
          <w:lang w:eastAsia="zh-CN"/>
        </w:rPr>
        <w:t xml:space="preserve"> улице Карцева, д.</w:t>
      </w:r>
      <w:r w:rsidR="00890E0D">
        <w:rPr>
          <w:bCs/>
          <w:sz w:val="28"/>
          <w:szCs w:val="28"/>
          <w:lang w:eastAsia="zh-CN"/>
        </w:rPr>
        <w:t xml:space="preserve"> </w:t>
      </w:r>
      <w:r w:rsidR="00626D5D">
        <w:rPr>
          <w:bCs/>
          <w:sz w:val="28"/>
          <w:szCs w:val="28"/>
          <w:lang w:eastAsia="zh-CN"/>
        </w:rPr>
        <w:t>31</w:t>
      </w:r>
      <w:r>
        <w:rPr>
          <w:bCs/>
          <w:sz w:val="28"/>
          <w:szCs w:val="28"/>
          <w:lang w:eastAsia="zh-CN"/>
        </w:rPr>
        <w:t xml:space="preserve"> «</w:t>
      </w:r>
      <w:r w:rsidR="00626D5D">
        <w:rPr>
          <w:bCs/>
          <w:sz w:val="28"/>
          <w:szCs w:val="28"/>
          <w:lang w:eastAsia="zh-CN"/>
        </w:rPr>
        <w:t>Б</w:t>
      </w:r>
      <w:r>
        <w:rPr>
          <w:bCs/>
          <w:sz w:val="28"/>
          <w:szCs w:val="28"/>
          <w:lang w:eastAsia="zh-CN"/>
        </w:rPr>
        <w:t>»</w:t>
      </w:r>
      <w:r w:rsidR="00626D5D">
        <w:rPr>
          <w:bCs/>
          <w:sz w:val="28"/>
          <w:szCs w:val="28"/>
          <w:lang w:eastAsia="zh-CN"/>
        </w:rPr>
        <w:t xml:space="preserve">, литер 4 </w:t>
      </w:r>
      <w:r w:rsidR="00626D5D" w:rsidRPr="00226833">
        <w:rPr>
          <w:bCs/>
          <w:sz w:val="28"/>
          <w:szCs w:val="28"/>
          <w:lang w:eastAsia="zh-CN"/>
        </w:rPr>
        <w:t xml:space="preserve">(застройщик </w:t>
      </w:r>
      <w:r w:rsidR="00626D5D" w:rsidRPr="0056004C">
        <w:rPr>
          <w:sz w:val="28"/>
          <w:szCs w:val="28"/>
        </w:rPr>
        <w:t xml:space="preserve">– </w:t>
      </w:r>
      <w:r w:rsidR="00626D5D" w:rsidRPr="0056004C">
        <w:rPr>
          <w:bCs/>
          <w:sz w:val="28"/>
          <w:szCs w:val="28"/>
          <w:lang w:eastAsia="zh-CN"/>
        </w:rPr>
        <w:t>НО ФРЖС РБ,</w:t>
      </w:r>
      <w:r w:rsidR="00626D5D" w:rsidRPr="00226833">
        <w:rPr>
          <w:bCs/>
          <w:sz w:val="28"/>
          <w:szCs w:val="28"/>
          <w:lang w:eastAsia="zh-CN"/>
        </w:rPr>
        <w:t xml:space="preserve"> программа завершилась </w:t>
      </w:r>
      <w:r>
        <w:rPr>
          <w:bCs/>
          <w:sz w:val="28"/>
          <w:szCs w:val="28"/>
          <w:lang w:eastAsia="zh-CN"/>
        </w:rPr>
        <w:t xml:space="preserve">                   </w:t>
      </w:r>
      <w:r w:rsidR="00626D5D" w:rsidRPr="00226833">
        <w:rPr>
          <w:bCs/>
          <w:sz w:val="28"/>
          <w:szCs w:val="28"/>
          <w:lang w:eastAsia="zh-CN"/>
        </w:rPr>
        <w:t>в 2017 году).</w:t>
      </w:r>
    </w:p>
    <w:p w:rsidR="00626D5D" w:rsidRPr="00890E0D" w:rsidRDefault="00626D5D" w:rsidP="00890E0D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 w:rsidRPr="00226833">
        <w:rPr>
          <w:bCs/>
          <w:sz w:val="28"/>
          <w:szCs w:val="28"/>
          <w:lang w:eastAsia="zh-CN"/>
        </w:rPr>
        <w:t>В отчетном году в рамках адресной программы Республики Башкортостан по переселению граждан из аварийного жилищного фонда завершено расселение 14 аварийных многоквартирных жилых</w:t>
      </w:r>
      <w:r>
        <w:rPr>
          <w:bCs/>
          <w:sz w:val="28"/>
          <w:szCs w:val="28"/>
          <w:lang w:eastAsia="zh-CN"/>
        </w:rPr>
        <w:t xml:space="preserve"> домов </w:t>
      </w:r>
      <w:r w:rsidR="0043445C">
        <w:rPr>
          <w:bCs/>
          <w:sz w:val="28"/>
          <w:szCs w:val="28"/>
          <w:lang w:eastAsia="zh-CN"/>
        </w:rPr>
        <w:t xml:space="preserve">                     </w:t>
      </w:r>
      <w:r>
        <w:rPr>
          <w:bCs/>
          <w:sz w:val="28"/>
          <w:szCs w:val="28"/>
          <w:lang w:eastAsia="zh-CN"/>
        </w:rPr>
        <w:t xml:space="preserve">в с. </w:t>
      </w:r>
      <w:proofErr w:type="spellStart"/>
      <w:r>
        <w:rPr>
          <w:bCs/>
          <w:sz w:val="28"/>
          <w:szCs w:val="28"/>
          <w:lang w:eastAsia="zh-CN"/>
        </w:rPr>
        <w:t>Амзя</w:t>
      </w:r>
      <w:proofErr w:type="spellEnd"/>
      <w:r>
        <w:rPr>
          <w:bCs/>
          <w:sz w:val="28"/>
          <w:szCs w:val="28"/>
          <w:lang w:eastAsia="zh-CN"/>
        </w:rPr>
        <w:t xml:space="preserve"> (84 семьи). </w:t>
      </w:r>
      <w:r w:rsidRPr="00226833">
        <w:rPr>
          <w:bCs/>
          <w:sz w:val="28"/>
          <w:szCs w:val="28"/>
          <w:lang w:eastAsia="zh-CN"/>
        </w:rPr>
        <w:t xml:space="preserve">Всего за период реализации данной программы </w:t>
      </w:r>
      <w:r w:rsidR="0043445C">
        <w:rPr>
          <w:bCs/>
          <w:sz w:val="28"/>
          <w:szCs w:val="28"/>
          <w:lang w:eastAsia="zh-CN"/>
        </w:rPr>
        <w:t xml:space="preserve">                           </w:t>
      </w:r>
      <w:r w:rsidRPr="00226833">
        <w:rPr>
          <w:bCs/>
          <w:sz w:val="28"/>
          <w:szCs w:val="28"/>
          <w:lang w:eastAsia="zh-CN"/>
        </w:rPr>
        <w:t>в городском ок</w:t>
      </w:r>
      <w:r w:rsidR="0043445C">
        <w:rPr>
          <w:bCs/>
          <w:sz w:val="28"/>
          <w:szCs w:val="28"/>
          <w:lang w:eastAsia="zh-CN"/>
        </w:rPr>
        <w:t>руге расселено 138 семей из 5,3</w:t>
      </w:r>
      <w:r w:rsidRPr="00226833">
        <w:rPr>
          <w:bCs/>
          <w:sz w:val="28"/>
          <w:szCs w:val="28"/>
          <w:lang w:eastAsia="zh-CN"/>
        </w:rPr>
        <w:t xml:space="preserve"> тыс.кв. м ветхого жилья.</w:t>
      </w:r>
    </w:p>
    <w:p w:rsidR="00626D5D" w:rsidRPr="0043445C" w:rsidRDefault="00626D5D" w:rsidP="0043445C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По заявлениям, </w:t>
      </w:r>
      <w:r w:rsidR="00890E0D">
        <w:rPr>
          <w:sz w:val="28"/>
          <w:szCs w:val="28"/>
        </w:rPr>
        <w:t>поданным в социальную комиссию а</w:t>
      </w:r>
      <w:r w:rsidRPr="00226833">
        <w:rPr>
          <w:sz w:val="28"/>
          <w:szCs w:val="28"/>
        </w:rPr>
        <w:t xml:space="preserve">дминистрации, оказана материальная помощь гражданам, оказавшимся в трудной жизненной ситуации на общую сумму 116 тыс. рублей, 440 детей получили путевки </w:t>
      </w:r>
      <w:r w:rsidR="0043445C">
        <w:rPr>
          <w:sz w:val="28"/>
          <w:szCs w:val="28"/>
        </w:rPr>
        <w:t xml:space="preserve">                   </w:t>
      </w:r>
      <w:r w:rsidRPr="00226833">
        <w:rPr>
          <w:sz w:val="28"/>
          <w:szCs w:val="28"/>
        </w:rPr>
        <w:t>в детские сады.</w:t>
      </w:r>
    </w:p>
    <w:p w:rsidR="00626D5D" w:rsidRPr="00226833" w:rsidRDefault="00626D5D" w:rsidP="00F90A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6833">
        <w:rPr>
          <w:color w:val="000000"/>
          <w:sz w:val="28"/>
          <w:szCs w:val="28"/>
        </w:rPr>
        <w:t xml:space="preserve">В 2017 году </w:t>
      </w:r>
      <w:r w:rsidRPr="00226833">
        <w:rPr>
          <w:sz w:val="28"/>
          <w:szCs w:val="28"/>
        </w:rPr>
        <w:t xml:space="preserve">комиссией по делам несовершеннолетних </w:t>
      </w:r>
      <w:r w:rsidRPr="00226833">
        <w:rPr>
          <w:color w:val="000000"/>
          <w:sz w:val="28"/>
          <w:szCs w:val="28"/>
        </w:rPr>
        <w:t xml:space="preserve">рассмотрено </w:t>
      </w:r>
      <w:r w:rsidR="0043445C">
        <w:rPr>
          <w:color w:val="000000"/>
          <w:sz w:val="28"/>
          <w:szCs w:val="28"/>
        </w:rPr>
        <w:t xml:space="preserve">                </w:t>
      </w:r>
      <w:r w:rsidRPr="00226833">
        <w:rPr>
          <w:color w:val="000000"/>
          <w:sz w:val="28"/>
          <w:szCs w:val="28"/>
        </w:rPr>
        <w:t>62 профилактических вопроса с принятием соответствующих постановлений, обязательных для исполнения органами, учреждениями, организациями вне зависимости от формы собственн</w:t>
      </w:r>
      <w:r>
        <w:rPr>
          <w:color w:val="000000"/>
          <w:sz w:val="28"/>
          <w:szCs w:val="28"/>
        </w:rPr>
        <w:t xml:space="preserve">ости, а также гражданами. </w:t>
      </w:r>
      <w:r w:rsidRPr="00226833">
        <w:rPr>
          <w:color w:val="000000"/>
          <w:sz w:val="28"/>
          <w:szCs w:val="28"/>
        </w:rPr>
        <w:t xml:space="preserve">Рассмотрено </w:t>
      </w:r>
      <w:r w:rsidR="0043445C">
        <w:rPr>
          <w:color w:val="000000"/>
          <w:sz w:val="28"/>
          <w:szCs w:val="28"/>
        </w:rPr>
        <w:t xml:space="preserve">                 </w:t>
      </w:r>
      <w:r w:rsidRPr="00226833">
        <w:rPr>
          <w:color w:val="000000"/>
          <w:sz w:val="28"/>
          <w:szCs w:val="28"/>
        </w:rPr>
        <w:t>320 материалов об адм</w:t>
      </w:r>
      <w:r>
        <w:rPr>
          <w:color w:val="000000"/>
          <w:sz w:val="28"/>
          <w:szCs w:val="28"/>
        </w:rPr>
        <w:t xml:space="preserve">инистративных правонарушениях, 223 из </w:t>
      </w:r>
      <w:r w:rsidRPr="00226833">
        <w:rPr>
          <w:color w:val="000000"/>
          <w:sz w:val="28"/>
          <w:szCs w:val="28"/>
        </w:rPr>
        <w:t>которых</w:t>
      </w:r>
      <w:r w:rsidR="0043445C">
        <w:rPr>
          <w:color w:val="000000"/>
          <w:sz w:val="28"/>
          <w:szCs w:val="28"/>
        </w:rPr>
        <w:t xml:space="preserve">                   </w:t>
      </w:r>
      <w:r w:rsidRPr="00226833">
        <w:rPr>
          <w:color w:val="000000"/>
          <w:sz w:val="28"/>
          <w:szCs w:val="28"/>
        </w:rPr>
        <w:t xml:space="preserve"> в отношении родителей, не исполняющих родительские обязанности. </w:t>
      </w:r>
    </w:p>
    <w:p w:rsidR="00626D5D" w:rsidRPr="00226833" w:rsidRDefault="00626D5D" w:rsidP="00F90ADC">
      <w:pPr>
        <w:pStyle w:val="24"/>
        <w:shd w:val="clear" w:color="auto" w:fill="auto"/>
        <w:spacing w:after="0" w:line="240" w:lineRule="auto"/>
        <w:ind w:left="40" w:right="60"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Радует, что прослеживается тенденция уменьшения численности </w:t>
      </w:r>
      <w:r w:rsidR="0043445C">
        <w:rPr>
          <w:sz w:val="28"/>
          <w:szCs w:val="28"/>
        </w:rPr>
        <w:t xml:space="preserve">        </w:t>
      </w:r>
      <w:r w:rsidRPr="00226833">
        <w:rPr>
          <w:sz w:val="28"/>
          <w:szCs w:val="28"/>
        </w:rPr>
        <w:t xml:space="preserve">детей - сирот и детей, оставшихся без попечения родителей. В этом направлении проводится профилактическая и реабилитационная работа </w:t>
      </w:r>
      <w:r w:rsidR="0043445C">
        <w:rPr>
          <w:sz w:val="28"/>
          <w:szCs w:val="28"/>
        </w:rPr>
        <w:t xml:space="preserve">                     </w:t>
      </w:r>
      <w:r w:rsidRPr="00226833">
        <w:rPr>
          <w:sz w:val="28"/>
          <w:szCs w:val="28"/>
        </w:rPr>
        <w:t>с ребенком и его семьей на начальной стадии возникновения семейн</w:t>
      </w:r>
      <w:r w:rsidR="00890E0D">
        <w:rPr>
          <w:sz w:val="28"/>
          <w:szCs w:val="28"/>
        </w:rPr>
        <w:t xml:space="preserve">ых проблем, уделяется внимание </w:t>
      </w:r>
      <w:r w:rsidRPr="00226833">
        <w:rPr>
          <w:sz w:val="28"/>
          <w:szCs w:val="28"/>
        </w:rPr>
        <w:t xml:space="preserve">организации отдыха детей во время каникул. В 2017 году в детских оздоровительных учреждениях отдохнули 98 детей </w:t>
      </w:r>
      <w:r w:rsidR="0043445C">
        <w:rPr>
          <w:sz w:val="28"/>
          <w:szCs w:val="28"/>
        </w:rPr>
        <w:t xml:space="preserve">                     </w:t>
      </w:r>
      <w:r w:rsidRPr="00226833">
        <w:rPr>
          <w:sz w:val="28"/>
          <w:szCs w:val="28"/>
        </w:rPr>
        <w:t xml:space="preserve">из числа детей - сирот и детей, оставшихся без попечения родителей. </w:t>
      </w:r>
    </w:p>
    <w:p w:rsidR="00142EC2" w:rsidRDefault="00142EC2" w:rsidP="002424DD">
      <w:pPr>
        <w:pStyle w:val="24"/>
        <w:shd w:val="clear" w:color="auto" w:fill="auto"/>
        <w:spacing w:after="0" w:line="240" w:lineRule="auto"/>
        <w:ind w:left="40" w:right="60" w:hanging="40"/>
        <w:jc w:val="center"/>
        <w:rPr>
          <w:sz w:val="28"/>
          <w:szCs w:val="28"/>
        </w:rPr>
      </w:pPr>
    </w:p>
    <w:p w:rsidR="00626D5D" w:rsidRPr="00226833" w:rsidRDefault="00626D5D" w:rsidP="002424DD">
      <w:pPr>
        <w:pStyle w:val="24"/>
        <w:shd w:val="clear" w:color="auto" w:fill="auto"/>
        <w:spacing w:after="0" w:line="240" w:lineRule="auto"/>
        <w:ind w:left="40" w:right="60" w:hanging="40"/>
        <w:jc w:val="center"/>
        <w:rPr>
          <w:sz w:val="28"/>
          <w:szCs w:val="28"/>
        </w:rPr>
      </w:pPr>
      <w:r w:rsidRPr="00226833">
        <w:rPr>
          <w:sz w:val="28"/>
          <w:szCs w:val="28"/>
        </w:rPr>
        <w:t>Образование</w:t>
      </w:r>
    </w:p>
    <w:p w:rsidR="00626D5D" w:rsidRPr="00226833" w:rsidRDefault="00626D5D" w:rsidP="002424DD">
      <w:pPr>
        <w:pStyle w:val="24"/>
        <w:shd w:val="clear" w:color="auto" w:fill="auto"/>
        <w:spacing w:after="0" w:line="240" w:lineRule="auto"/>
        <w:ind w:left="40" w:right="60" w:hanging="40"/>
        <w:jc w:val="center"/>
        <w:rPr>
          <w:sz w:val="28"/>
          <w:szCs w:val="28"/>
        </w:rPr>
      </w:pPr>
    </w:p>
    <w:p w:rsidR="00162FAA" w:rsidRPr="00162FAA" w:rsidRDefault="00162FAA" w:rsidP="00162FAA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 xml:space="preserve">Дошкольным образованием в городском округе охвачено </w:t>
      </w:r>
      <w:r w:rsidR="0043445C">
        <w:rPr>
          <w:sz w:val="28"/>
          <w:szCs w:val="28"/>
        </w:rPr>
        <w:t xml:space="preserve">                         </w:t>
      </w:r>
      <w:r w:rsidRPr="00162FAA">
        <w:rPr>
          <w:sz w:val="28"/>
          <w:szCs w:val="28"/>
        </w:rPr>
        <w:t>10</w:t>
      </w:r>
      <w:r w:rsidR="0043445C">
        <w:rPr>
          <w:sz w:val="28"/>
          <w:szCs w:val="28"/>
        </w:rPr>
        <w:t xml:space="preserve"> 883 ребенка</w:t>
      </w:r>
      <w:r w:rsidRPr="00162FAA">
        <w:rPr>
          <w:sz w:val="28"/>
          <w:szCs w:val="28"/>
        </w:rPr>
        <w:t xml:space="preserve">, в течение года выдано 2 624 путевки в детские сады, </w:t>
      </w:r>
      <w:r w:rsidR="0043445C">
        <w:rPr>
          <w:sz w:val="28"/>
          <w:szCs w:val="28"/>
        </w:rPr>
        <w:t xml:space="preserve">                          </w:t>
      </w:r>
      <w:r w:rsidRPr="00162FAA">
        <w:rPr>
          <w:sz w:val="28"/>
          <w:szCs w:val="28"/>
        </w:rPr>
        <w:t>в очередности на получение мест на конец года состояло 2</w:t>
      </w:r>
      <w:r w:rsidR="0043445C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095 детей</w:t>
      </w:r>
      <w:r w:rsidR="0043445C">
        <w:rPr>
          <w:sz w:val="28"/>
          <w:szCs w:val="28"/>
        </w:rPr>
        <w:t xml:space="preserve">                  </w:t>
      </w:r>
      <w:r w:rsidRPr="00162FAA">
        <w:rPr>
          <w:sz w:val="28"/>
          <w:szCs w:val="28"/>
        </w:rPr>
        <w:t xml:space="preserve"> от 1,5 до 3 лет. </w:t>
      </w:r>
    </w:p>
    <w:p w:rsidR="00162FAA" w:rsidRPr="00162FAA" w:rsidRDefault="00162FAA" w:rsidP="00162FAA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 xml:space="preserve">В 2017 году открыто дополнительно 97 мест в детских садах </w:t>
      </w:r>
      <w:r w:rsidR="00890E0D">
        <w:rPr>
          <w:sz w:val="28"/>
          <w:szCs w:val="28"/>
        </w:rPr>
        <w:t xml:space="preserve">                   </w:t>
      </w:r>
      <w:r w:rsidRPr="00162FAA">
        <w:rPr>
          <w:sz w:val="28"/>
          <w:szCs w:val="28"/>
        </w:rPr>
        <w:t>№№ 1, 28, 42, МОАУ СОШ № 7. Во всех дошкольных учреждениях функционируют группы кратковременного пребывания различных форм организации (группа выходного дня, адаптационные, прогулочные группы</w:t>
      </w:r>
      <w:r w:rsidR="00890E0D">
        <w:rPr>
          <w:sz w:val="28"/>
          <w:szCs w:val="28"/>
        </w:rPr>
        <w:t xml:space="preserve">               </w:t>
      </w:r>
      <w:r w:rsidRPr="00162FAA">
        <w:rPr>
          <w:sz w:val="28"/>
          <w:szCs w:val="28"/>
        </w:rPr>
        <w:t xml:space="preserve"> и др.), которые посещают порядка 200 детей.</w:t>
      </w:r>
    </w:p>
    <w:p w:rsidR="00162FAA" w:rsidRPr="00162FAA" w:rsidRDefault="00162FAA" w:rsidP="00162FAA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lastRenderedPageBreak/>
        <w:t>В 7 учреждениях функционируют группы компенсирующей направленности для детей с нарушениями речи (ДОО №№ 2, 10, 34), слуха (ДОО №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20), зрения (ДОО №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 xml:space="preserve">30), </w:t>
      </w:r>
      <w:r w:rsidR="00A96D47">
        <w:rPr>
          <w:sz w:val="28"/>
          <w:szCs w:val="28"/>
        </w:rPr>
        <w:t>детские церебральным параличом</w:t>
      </w:r>
      <w:r w:rsidRPr="00162FAA">
        <w:rPr>
          <w:sz w:val="28"/>
          <w:szCs w:val="28"/>
        </w:rPr>
        <w:t xml:space="preserve"> </w:t>
      </w:r>
      <w:r w:rsidR="00A96D47">
        <w:rPr>
          <w:sz w:val="28"/>
          <w:szCs w:val="28"/>
        </w:rPr>
        <w:t xml:space="preserve">                 </w:t>
      </w:r>
      <w:r w:rsidRPr="00162FAA">
        <w:rPr>
          <w:sz w:val="28"/>
          <w:szCs w:val="28"/>
        </w:rPr>
        <w:t>(ДОО №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36), с замедленным психическим развитием (ДОО №№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11,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 xml:space="preserve">36), незрячих детей и детей со сложными комплексными нарушениями </w:t>
      </w:r>
      <w:r w:rsidR="00A96D47">
        <w:rPr>
          <w:sz w:val="28"/>
          <w:szCs w:val="28"/>
        </w:rPr>
        <w:t xml:space="preserve">              </w:t>
      </w:r>
      <w:r w:rsidRPr="00162FAA">
        <w:rPr>
          <w:sz w:val="28"/>
          <w:szCs w:val="28"/>
        </w:rPr>
        <w:t>(ДОО №</w:t>
      </w:r>
      <w:r w:rsidR="00A96D47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 xml:space="preserve">36). </w:t>
      </w:r>
    </w:p>
    <w:p w:rsidR="00162FAA" w:rsidRPr="00162FAA" w:rsidRDefault="00162FAA" w:rsidP="00162FAA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 xml:space="preserve">В 2017 году открыты 2 дополнительные группы для детей </w:t>
      </w:r>
      <w:r w:rsidR="00772EE3">
        <w:rPr>
          <w:sz w:val="28"/>
          <w:szCs w:val="28"/>
        </w:rPr>
        <w:t xml:space="preserve">                                </w:t>
      </w:r>
      <w:r w:rsidRPr="00162FAA">
        <w:rPr>
          <w:sz w:val="28"/>
          <w:szCs w:val="28"/>
        </w:rPr>
        <w:t xml:space="preserve">с </w:t>
      </w:r>
      <w:r w:rsidR="00772EE3">
        <w:rPr>
          <w:sz w:val="28"/>
          <w:szCs w:val="28"/>
        </w:rPr>
        <w:t>замедленным психическим развитием</w:t>
      </w:r>
      <w:r w:rsidRPr="00162FAA">
        <w:rPr>
          <w:sz w:val="28"/>
          <w:szCs w:val="28"/>
        </w:rPr>
        <w:t xml:space="preserve"> в ДОО №№ 11, 36. В детском саду </w:t>
      </w:r>
      <w:r w:rsidR="00772EE3">
        <w:rPr>
          <w:sz w:val="28"/>
          <w:szCs w:val="28"/>
        </w:rPr>
        <w:t xml:space="preserve">               </w:t>
      </w:r>
      <w:r w:rsidRPr="00162FAA">
        <w:rPr>
          <w:sz w:val="28"/>
          <w:szCs w:val="28"/>
        </w:rPr>
        <w:t xml:space="preserve">№ 41 открыта группа с изучением башкирского языка на 27 мест. </w:t>
      </w:r>
    </w:p>
    <w:p w:rsidR="00162FAA" w:rsidRPr="00772EE3" w:rsidRDefault="00162FAA" w:rsidP="00772EE3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 xml:space="preserve">Актуальными являются вопросы уплотненности групп, неудовлетворенность запросов родителей по предоставлению услуг дошкольного образования с 1,5 до 3 лет, недостаточное количество логопедических групп для детей с задержкой речевого развития </w:t>
      </w:r>
      <w:r w:rsidR="00772EE3">
        <w:rPr>
          <w:sz w:val="28"/>
          <w:szCs w:val="28"/>
        </w:rPr>
        <w:t xml:space="preserve">                                </w:t>
      </w:r>
      <w:r w:rsidRPr="00162FAA">
        <w:rPr>
          <w:sz w:val="28"/>
          <w:szCs w:val="28"/>
        </w:rPr>
        <w:t xml:space="preserve">и нарушениями речи. </w:t>
      </w:r>
    </w:p>
    <w:p w:rsidR="00162FAA" w:rsidRPr="00162FAA" w:rsidRDefault="00162FAA" w:rsidP="00162FAA">
      <w:pPr>
        <w:ind w:firstLine="709"/>
        <w:jc w:val="both"/>
        <w:rPr>
          <w:b/>
          <w:bCs/>
          <w:sz w:val="28"/>
          <w:szCs w:val="28"/>
        </w:rPr>
      </w:pPr>
      <w:r w:rsidRPr="00162FAA">
        <w:rPr>
          <w:sz w:val="28"/>
          <w:szCs w:val="28"/>
        </w:rPr>
        <w:t>Численность обучающихся в школах городского округа на 1 сентября 2017 года составила 16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 xml:space="preserve">441 человек, количество увеличилось по сравнению </w:t>
      </w:r>
      <w:r w:rsidR="00772EE3">
        <w:rPr>
          <w:sz w:val="28"/>
          <w:szCs w:val="28"/>
        </w:rPr>
        <w:t xml:space="preserve">            </w:t>
      </w:r>
      <w:r w:rsidRPr="00162FAA">
        <w:rPr>
          <w:sz w:val="28"/>
          <w:szCs w:val="28"/>
        </w:rPr>
        <w:t xml:space="preserve">с прошлым учебным годом на 768 человек. При этом за счет использования внутренних резервов уменьшилась доля обучающихся, занимающихся </w:t>
      </w:r>
      <w:r w:rsidR="00772EE3">
        <w:rPr>
          <w:sz w:val="28"/>
          <w:szCs w:val="28"/>
        </w:rPr>
        <w:t xml:space="preserve">                        </w:t>
      </w:r>
      <w:r w:rsidRPr="00162FAA">
        <w:rPr>
          <w:sz w:val="28"/>
          <w:szCs w:val="28"/>
        </w:rPr>
        <w:t>во вторую смену.</w:t>
      </w:r>
    </w:p>
    <w:p w:rsidR="00162FAA" w:rsidRPr="00162FAA" w:rsidRDefault="00162FAA" w:rsidP="00162FAA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 xml:space="preserve">По итогам государственной аттестации в форме ЕГЭ в 2017 году отмечается рост средних баллов по всем предметам в сравнении </w:t>
      </w:r>
      <w:r w:rsidR="00772EE3">
        <w:rPr>
          <w:sz w:val="28"/>
          <w:szCs w:val="28"/>
        </w:rPr>
        <w:t xml:space="preserve">                       </w:t>
      </w:r>
      <w:r w:rsidRPr="00162FAA">
        <w:rPr>
          <w:sz w:val="28"/>
          <w:szCs w:val="28"/>
        </w:rPr>
        <w:t>с 2016 годом,</w:t>
      </w:r>
      <w:r w:rsidR="00772EE3">
        <w:rPr>
          <w:sz w:val="28"/>
          <w:szCs w:val="28"/>
        </w:rPr>
        <w:t xml:space="preserve"> </w:t>
      </w:r>
      <w:r w:rsidRPr="00162FAA">
        <w:rPr>
          <w:rFonts w:eastAsia="Times New Roman"/>
          <w:sz w:val="28"/>
          <w:szCs w:val="28"/>
        </w:rPr>
        <w:t>77 выпускников набрали свыше 90 баллов по одному и более предметам, 3 выпускника – максимальные 100 баллов.</w:t>
      </w:r>
    </w:p>
    <w:p w:rsidR="00162FAA" w:rsidRPr="00162FAA" w:rsidRDefault="00162FAA" w:rsidP="00162FAA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162FAA">
        <w:rPr>
          <w:sz w:val="28"/>
          <w:szCs w:val="28"/>
        </w:rPr>
        <w:t>Продолжают работу ресурсные центры, созданные на базе четырех инновационных учреждений (Лицей №</w:t>
      </w:r>
      <w:r w:rsidR="00A96D47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1, Гимназия №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1, Башкирская гимназия и СОШ №</w:t>
      </w:r>
      <w:r w:rsidR="00A96D47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 xml:space="preserve">10 «Центр образования»), которые посещает </w:t>
      </w:r>
      <w:r w:rsidRPr="00162FAA">
        <w:rPr>
          <w:rFonts w:eastAsia="Times New Roman"/>
          <w:sz w:val="28"/>
          <w:szCs w:val="28"/>
        </w:rPr>
        <w:t xml:space="preserve">более </w:t>
      </w:r>
      <w:r w:rsidR="00772EE3">
        <w:rPr>
          <w:rFonts w:eastAsia="Times New Roman"/>
          <w:sz w:val="28"/>
          <w:szCs w:val="28"/>
        </w:rPr>
        <w:t xml:space="preserve">                   1,5 тысяч </w:t>
      </w:r>
      <w:r w:rsidRPr="00162FAA">
        <w:rPr>
          <w:rFonts w:eastAsia="Times New Roman"/>
          <w:sz w:val="28"/>
          <w:szCs w:val="28"/>
        </w:rPr>
        <w:t xml:space="preserve">школьников 7-11 классов. </w:t>
      </w:r>
      <w:r w:rsidRPr="00162FAA">
        <w:rPr>
          <w:sz w:val="28"/>
          <w:szCs w:val="28"/>
        </w:rPr>
        <w:t xml:space="preserve">В них ведется работа </w:t>
      </w:r>
      <w:r w:rsidRPr="00162FAA">
        <w:rPr>
          <w:rFonts w:eastAsia="Times New Roman"/>
          <w:bCs/>
          <w:sz w:val="28"/>
          <w:szCs w:val="28"/>
        </w:rPr>
        <w:t xml:space="preserve">с одаренными </w:t>
      </w:r>
      <w:r w:rsidR="00772EE3">
        <w:rPr>
          <w:rFonts w:eastAsia="Times New Roman"/>
          <w:bCs/>
          <w:sz w:val="28"/>
          <w:szCs w:val="28"/>
        </w:rPr>
        <w:t xml:space="preserve">              </w:t>
      </w:r>
      <w:r w:rsidR="00890E0D">
        <w:rPr>
          <w:rFonts w:eastAsia="Times New Roman"/>
          <w:bCs/>
          <w:sz w:val="28"/>
          <w:szCs w:val="28"/>
        </w:rPr>
        <w:t>и мотивированными детьми</w:t>
      </w:r>
      <w:r w:rsidRPr="00162FAA">
        <w:rPr>
          <w:rFonts w:eastAsia="Times New Roman"/>
          <w:bCs/>
          <w:sz w:val="28"/>
          <w:szCs w:val="28"/>
        </w:rPr>
        <w:t xml:space="preserve"> по подготовке к </w:t>
      </w:r>
      <w:r w:rsidR="00772EE3">
        <w:rPr>
          <w:rFonts w:eastAsia="Times New Roman"/>
          <w:bCs/>
          <w:sz w:val="28"/>
          <w:szCs w:val="28"/>
        </w:rPr>
        <w:t>государственной итоговой аттестации</w:t>
      </w:r>
      <w:r w:rsidRPr="00162FAA">
        <w:rPr>
          <w:rFonts w:eastAsia="Times New Roman"/>
          <w:bCs/>
          <w:sz w:val="28"/>
          <w:szCs w:val="28"/>
        </w:rPr>
        <w:t>, трудовому профессионально-ориентированному обучению.</w:t>
      </w:r>
    </w:p>
    <w:p w:rsidR="00162FAA" w:rsidRPr="00162FAA" w:rsidRDefault="00A96D47" w:rsidP="00162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стал результативным</w:t>
      </w:r>
      <w:r w:rsidR="00162FAA" w:rsidRPr="00162FAA">
        <w:rPr>
          <w:sz w:val="28"/>
          <w:szCs w:val="28"/>
        </w:rPr>
        <w:t xml:space="preserve"> для сферы образования города. </w:t>
      </w:r>
      <w:r w:rsidR="00772EE3">
        <w:rPr>
          <w:sz w:val="28"/>
          <w:szCs w:val="28"/>
        </w:rPr>
        <w:t xml:space="preserve">                 </w:t>
      </w:r>
      <w:r w:rsidR="00162FAA" w:rsidRPr="00162FAA">
        <w:rPr>
          <w:sz w:val="28"/>
          <w:szCs w:val="28"/>
        </w:rPr>
        <w:t>МОАУ «Гимназия №</w:t>
      </w:r>
      <w:r w:rsidR="00772EE3">
        <w:rPr>
          <w:sz w:val="28"/>
          <w:szCs w:val="28"/>
        </w:rPr>
        <w:t xml:space="preserve"> </w:t>
      </w:r>
      <w:r w:rsidR="00162FAA" w:rsidRPr="00162FAA">
        <w:rPr>
          <w:sz w:val="28"/>
          <w:szCs w:val="28"/>
        </w:rPr>
        <w:t>1» и «Лицей №</w:t>
      </w:r>
      <w:r w:rsidR="00772EE3">
        <w:rPr>
          <w:sz w:val="28"/>
          <w:szCs w:val="28"/>
        </w:rPr>
        <w:t xml:space="preserve"> </w:t>
      </w:r>
      <w:r w:rsidR="00162FAA" w:rsidRPr="00162FAA">
        <w:rPr>
          <w:sz w:val="28"/>
          <w:szCs w:val="28"/>
        </w:rPr>
        <w:t xml:space="preserve">1» вошли в список лучших образовательных организаций Республики Башкортостан и России, обеспечивающих высокий уровень подготовки учащихся. </w:t>
      </w:r>
      <w:r w:rsidR="00772EE3">
        <w:rPr>
          <w:sz w:val="28"/>
          <w:szCs w:val="28"/>
        </w:rPr>
        <w:t xml:space="preserve">                              </w:t>
      </w:r>
      <w:r w:rsidR="00162FAA" w:rsidRPr="00162FAA">
        <w:rPr>
          <w:sz w:val="28"/>
          <w:szCs w:val="28"/>
        </w:rPr>
        <w:t>МОАУ «Лицей №</w:t>
      </w:r>
      <w:r w:rsidR="00772EE3">
        <w:rPr>
          <w:sz w:val="28"/>
          <w:szCs w:val="28"/>
        </w:rPr>
        <w:t xml:space="preserve"> </w:t>
      </w:r>
      <w:r w:rsidR="00162FAA" w:rsidRPr="00162FAA">
        <w:rPr>
          <w:sz w:val="28"/>
          <w:szCs w:val="28"/>
        </w:rPr>
        <w:t>1» также вошло в Топ-200 образовательных учреждений России, обеспечивающих высокие возможности развития талантов учащихся.</w:t>
      </w:r>
    </w:p>
    <w:p w:rsidR="00162FAA" w:rsidRPr="00162FAA" w:rsidRDefault="00162FAA" w:rsidP="00162FAA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 xml:space="preserve">В 2016-2017 учебном году выплачивались стипендии главы администрации 10 </w:t>
      </w:r>
      <w:proofErr w:type="gramStart"/>
      <w:r w:rsidRPr="00162FAA">
        <w:rPr>
          <w:sz w:val="28"/>
          <w:szCs w:val="28"/>
        </w:rPr>
        <w:t>обучающимся</w:t>
      </w:r>
      <w:proofErr w:type="gramEnd"/>
      <w:r w:rsidRPr="00162FAA">
        <w:rPr>
          <w:sz w:val="28"/>
          <w:szCs w:val="28"/>
        </w:rPr>
        <w:t xml:space="preserve">, стипендию Главы Республики Башкортостан получали трое. </w:t>
      </w:r>
    </w:p>
    <w:p w:rsidR="00162FAA" w:rsidRPr="00162FAA" w:rsidRDefault="00162FAA" w:rsidP="00162FAA">
      <w:pPr>
        <w:shd w:val="clear" w:color="auto" w:fill="FFFFFF"/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>Летним отдыхом в отчетном году охвачено 11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728 детей или 78,4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% (2016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г. – 11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474)</w:t>
      </w:r>
    </w:p>
    <w:p w:rsidR="00162FAA" w:rsidRPr="00162FAA" w:rsidRDefault="00162FAA" w:rsidP="00162FAA">
      <w:pPr>
        <w:ind w:firstLine="709"/>
        <w:jc w:val="both"/>
        <w:rPr>
          <w:sz w:val="28"/>
          <w:szCs w:val="28"/>
        </w:rPr>
      </w:pPr>
      <w:proofErr w:type="gramStart"/>
      <w:r w:rsidRPr="00162FAA">
        <w:rPr>
          <w:sz w:val="28"/>
          <w:szCs w:val="28"/>
        </w:rPr>
        <w:t xml:space="preserve">В школах получают образование 826 детей с ограниченными возможностями здоровья и 123 ребенка с инвалидностью, из них </w:t>
      </w:r>
      <w:r w:rsidR="00772EE3">
        <w:rPr>
          <w:sz w:val="28"/>
          <w:szCs w:val="28"/>
        </w:rPr>
        <w:t xml:space="preserve">                            </w:t>
      </w:r>
      <w:r w:rsidRPr="00162FAA">
        <w:rPr>
          <w:sz w:val="28"/>
          <w:szCs w:val="28"/>
        </w:rPr>
        <w:t xml:space="preserve">16 обучаются на дому, для этого в четырех школах созданы условия </w:t>
      </w:r>
      <w:r w:rsidR="00772EE3">
        <w:rPr>
          <w:sz w:val="28"/>
          <w:szCs w:val="28"/>
        </w:rPr>
        <w:t xml:space="preserve">                       </w:t>
      </w:r>
      <w:r w:rsidRPr="00162FAA">
        <w:rPr>
          <w:sz w:val="28"/>
          <w:szCs w:val="28"/>
        </w:rPr>
        <w:t>по программе «Доступная среда»: в МОБУ СОШ №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 xml:space="preserve">14 учатся </w:t>
      </w:r>
      <w:r w:rsidR="00772EE3">
        <w:rPr>
          <w:sz w:val="28"/>
          <w:szCs w:val="28"/>
        </w:rPr>
        <w:t xml:space="preserve">                                 </w:t>
      </w:r>
      <w:r w:rsidRPr="00162FAA">
        <w:rPr>
          <w:sz w:val="28"/>
          <w:szCs w:val="28"/>
        </w:rPr>
        <w:t>15 детей</w:t>
      </w:r>
      <w:r w:rsidR="00A96D47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-</w:t>
      </w:r>
      <w:r w:rsidR="00A96D47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инвалидов (</w:t>
      </w:r>
      <w:r w:rsidR="00A96D47">
        <w:rPr>
          <w:sz w:val="28"/>
          <w:szCs w:val="28"/>
        </w:rPr>
        <w:t>детский церебральный паралич</w:t>
      </w:r>
      <w:r w:rsidRPr="00162FAA">
        <w:rPr>
          <w:sz w:val="28"/>
          <w:szCs w:val="28"/>
        </w:rPr>
        <w:t xml:space="preserve">, нарушение зрения) </w:t>
      </w:r>
      <w:r w:rsidR="00A96D47">
        <w:rPr>
          <w:sz w:val="28"/>
          <w:szCs w:val="28"/>
        </w:rPr>
        <w:t xml:space="preserve">              </w:t>
      </w:r>
      <w:r w:rsidRPr="00162FAA">
        <w:rPr>
          <w:sz w:val="28"/>
          <w:szCs w:val="28"/>
        </w:rPr>
        <w:t xml:space="preserve">и 65 детей с </w:t>
      </w:r>
      <w:r w:rsidR="00A96D47" w:rsidRPr="00A96D47">
        <w:rPr>
          <w:sz w:val="28"/>
          <w:szCs w:val="28"/>
        </w:rPr>
        <w:t>ограниченными возможностями здоровья</w:t>
      </w:r>
      <w:r w:rsidR="00A96D47">
        <w:rPr>
          <w:sz w:val="28"/>
          <w:szCs w:val="28"/>
        </w:rPr>
        <w:t>,</w:t>
      </w:r>
      <w:r w:rsidRPr="00162FAA">
        <w:rPr>
          <w:sz w:val="28"/>
          <w:szCs w:val="28"/>
        </w:rPr>
        <w:t xml:space="preserve"> функционирует </w:t>
      </w:r>
      <w:r w:rsidRPr="00162FAA">
        <w:rPr>
          <w:sz w:val="28"/>
          <w:szCs w:val="28"/>
        </w:rPr>
        <w:lastRenderedPageBreak/>
        <w:t>специализированный (коррекционный) общеобразовательный класс IV вида, в</w:t>
      </w:r>
      <w:proofErr w:type="gramEnd"/>
      <w:r w:rsidRPr="00162FAA">
        <w:rPr>
          <w:sz w:val="28"/>
          <w:szCs w:val="28"/>
        </w:rPr>
        <w:t xml:space="preserve"> </w:t>
      </w:r>
      <w:proofErr w:type="gramStart"/>
      <w:r w:rsidRPr="00162FAA">
        <w:rPr>
          <w:sz w:val="28"/>
          <w:szCs w:val="28"/>
        </w:rPr>
        <w:t>МОБУ СОШ №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7 обучаются 10 детей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-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 xml:space="preserve">инвалидов с нарушением опорно-двигательного аппарата и 108 детей с </w:t>
      </w:r>
      <w:r w:rsidR="00A96D47" w:rsidRPr="00A96D47">
        <w:rPr>
          <w:sz w:val="28"/>
          <w:szCs w:val="28"/>
        </w:rPr>
        <w:t>ограниченными возможностями здоровья</w:t>
      </w:r>
      <w:r w:rsidRPr="00162FAA">
        <w:rPr>
          <w:sz w:val="28"/>
          <w:szCs w:val="28"/>
        </w:rPr>
        <w:t>, в МОБУ СОШ №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3 – 11 детей</w:t>
      </w:r>
      <w:r w:rsidR="00772EE3">
        <w:rPr>
          <w:sz w:val="28"/>
          <w:szCs w:val="28"/>
        </w:rPr>
        <w:t xml:space="preserve"> -</w:t>
      </w:r>
      <w:r w:rsidRPr="00162FAA">
        <w:rPr>
          <w:sz w:val="28"/>
          <w:szCs w:val="28"/>
        </w:rPr>
        <w:t xml:space="preserve"> инвалидов, из них 4 ребенка </w:t>
      </w:r>
      <w:r w:rsidR="00A96D47">
        <w:rPr>
          <w:sz w:val="28"/>
          <w:szCs w:val="28"/>
        </w:rPr>
        <w:t xml:space="preserve">                       </w:t>
      </w:r>
      <w:r w:rsidRPr="00162FAA">
        <w:rPr>
          <w:sz w:val="28"/>
          <w:szCs w:val="28"/>
        </w:rPr>
        <w:t xml:space="preserve">с расстройством аутистического спектра, и 37 детей с </w:t>
      </w:r>
      <w:r w:rsidR="00A96D47" w:rsidRPr="00A96D47">
        <w:rPr>
          <w:sz w:val="28"/>
          <w:szCs w:val="28"/>
        </w:rPr>
        <w:t>огра</w:t>
      </w:r>
      <w:r w:rsidR="00A96D47">
        <w:rPr>
          <w:sz w:val="28"/>
          <w:szCs w:val="28"/>
        </w:rPr>
        <w:t xml:space="preserve">ниченными возможностями здоровья, </w:t>
      </w:r>
      <w:r w:rsidRPr="00162FAA">
        <w:rPr>
          <w:sz w:val="28"/>
          <w:szCs w:val="28"/>
        </w:rPr>
        <w:t>в МОБУ СОШ № 9 – 4 ребенка</w:t>
      </w:r>
      <w:r w:rsidR="00A96D47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-</w:t>
      </w:r>
      <w:r w:rsidR="00A96D47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 xml:space="preserve">инвалида </w:t>
      </w:r>
      <w:r w:rsidR="00A96D47">
        <w:rPr>
          <w:sz w:val="28"/>
          <w:szCs w:val="28"/>
        </w:rPr>
        <w:t xml:space="preserve">                   </w:t>
      </w:r>
      <w:r w:rsidRPr="00162FAA">
        <w:rPr>
          <w:sz w:val="28"/>
          <w:szCs w:val="28"/>
        </w:rPr>
        <w:t xml:space="preserve">и 60 детей с </w:t>
      </w:r>
      <w:r w:rsidR="00A96D47" w:rsidRPr="00A96D47">
        <w:rPr>
          <w:sz w:val="28"/>
          <w:szCs w:val="28"/>
        </w:rPr>
        <w:t>ограниченными возможностями здоровья</w:t>
      </w:r>
      <w:r w:rsidR="00A96D47">
        <w:rPr>
          <w:sz w:val="28"/>
          <w:szCs w:val="28"/>
        </w:rPr>
        <w:t>.</w:t>
      </w:r>
      <w:proofErr w:type="gramEnd"/>
    </w:p>
    <w:p w:rsidR="00162FAA" w:rsidRPr="00162FAA" w:rsidRDefault="00162FAA" w:rsidP="00162FAA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 xml:space="preserve">Приоритетная задача сферы образования – это переход </w:t>
      </w:r>
      <w:r w:rsidR="00772EE3">
        <w:rPr>
          <w:sz w:val="28"/>
          <w:szCs w:val="28"/>
        </w:rPr>
        <w:t xml:space="preserve">                                     </w:t>
      </w:r>
      <w:r w:rsidRPr="00162FAA">
        <w:rPr>
          <w:sz w:val="28"/>
          <w:szCs w:val="28"/>
        </w:rPr>
        <w:t>на односменный режим обучения. Сохраняется потребность в строительстве школ в микрорайонах № 25 и №</w:t>
      </w:r>
      <w:r w:rsidR="00772EE3">
        <w:rPr>
          <w:sz w:val="28"/>
          <w:szCs w:val="28"/>
        </w:rPr>
        <w:t xml:space="preserve"> 14,стоит</w:t>
      </w:r>
      <w:r w:rsidRPr="00162FAA">
        <w:rPr>
          <w:sz w:val="28"/>
          <w:szCs w:val="28"/>
        </w:rPr>
        <w:t xml:space="preserve"> задача ликвидации второй смены. </w:t>
      </w:r>
    </w:p>
    <w:p w:rsidR="00162FAA" w:rsidRPr="00162FAA" w:rsidRDefault="00162FAA" w:rsidP="00162FAA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>В отчетном году частично проблема решена за счет передачи здания бывшего филиала УГАТУ для организации профильного обучения старшего звена школы №</w:t>
      </w:r>
      <w:r w:rsidR="00772EE3">
        <w:rPr>
          <w:sz w:val="28"/>
          <w:szCs w:val="28"/>
        </w:rPr>
        <w:t xml:space="preserve"> </w:t>
      </w:r>
      <w:r w:rsidRPr="00162FAA">
        <w:rPr>
          <w:sz w:val="28"/>
          <w:szCs w:val="28"/>
        </w:rPr>
        <w:t>6, реконструируемого детского сада № 37 под начальное звено школы № 11.</w:t>
      </w:r>
    </w:p>
    <w:p w:rsidR="00162FAA" w:rsidRPr="00226833" w:rsidRDefault="00162FAA" w:rsidP="00772EE3">
      <w:pPr>
        <w:ind w:firstLine="709"/>
        <w:jc w:val="both"/>
        <w:rPr>
          <w:sz w:val="28"/>
          <w:szCs w:val="28"/>
        </w:rPr>
      </w:pPr>
      <w:r w:rsidRPr="00162FAA">
        <w:rPr>
          <w:sz w:val="28"/>
          <w:szCs w:val="28"/>
        </w:rPr>
        <w:t xml:space="preserve">Имеются определенные сдвиги по бывшему зданию школы - интерната. </w:t>
      </w:r>
    </w:p>
    <w:p w:rsidR="00626D5D" w:rsidRPr="00226833" w:rsidRDefault="00626D5D" w:rsidP="002424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</w:t>
      </w:r>
      <w:r w:rsidRPr="00226833">
        <w:rPr>
          <w:sz w:val="28"/>
          <w:szCs w:val="28"/>
        </w:rPr>
        <w:t>функционируют 9 дополнительных образовательных учреждений, на базе которых реализуют свои творч</w:t>
      </w:r>
      <w:r w:rsidR="00772EE3">
        <w:rPr>
          <w:sz w:val="28"/>
          <w:szCs w:val="28"/>
        </w:rPr>
        <w:t>еские способности свыше 20 тыс.</w:t>
      </w:r>
      <w:r w:rsidRPr="00226833">
        <w:rPr>
          <w:sz w:val="28"/>
          <w:szCs w:val="28"/>
        </w:rPr>
        <w:t xml:space="preserve"> детей. На протяжении последних лет процент доли детей в возрасте 5 – 18 лет, получающих услуги по дополнительному образованию, составляет 97</w:t>
      </w:r>
      <w:r w:rsidR="00772EE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%. 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Несмотря на достигнутое,</w:t>
      </w:r>
      <w:r>
        <w:rPr>
          <w:sz w:val="28"/>
          <w:szCs w:val="28"/>
        </w:rPr>
        <w:t xml:space="preserve"> в числе наших приоритетов также </w:t>
      </w:r>
      <w:r w:rsidRPr="00226833">
        <w:rPr>
          <w:sz w:val="28"/>
          <w:szCs w:val="28"/>
        </w:rPr>
        <w:t xml:space="preserve">развитие эффективной системы дополнительного образования детей  естественнонаучной и технической направленности. </w:t>
      </w:r>
      <w:proofErr w:type="gramStart"/>
      <w:r w:rsidRPr="00226833">
        <w:rPr>
          <w:sz w:val="28"/>
          <w:szCs w:val="28"/>
        </w:rPr>
        <w:t xml:space="preserve">В этом аспекте у </w:t>
      </w:r>
      <w:r>
        <w:rPr>
          <w:sz w:val="28"/>
          <w:szCs w:val="28"/>
        </w:rPr>
        <w:t xml:space="preserve">нас </w:t>
      </w:r>
      <w:r w:rsidRPr="00226833">
        <w:rPr>
          <w:sz w:val="28"/>
          <w:szCs w:val="28"/>
        </w:rPr>
        <w:t>есть намер</w:t>
      </w:r>
      <w:r>
        <w:rPr>
          <w:sz w:val="28"/>
          <w:szCs w:val="28"/>
        </w:rPr>
        <w:t xml:space="preserve">ения по созданию в Нефтекамске </w:t>
      </w:r>
      <w:r w:rsidRPr="00226833">
        <w:rPr>
          <w:sz w:val="28"/>
          <w:szCs w:val="28"/>
        </w:rPr>
        <w:t>детского технопарка «</w:t>
      </w:r>
      <w:proofErr w:type="spellStart"/>
      <w:r w:rsidRPr="00226833">
        <w:rPr>
          <w:sz w:val="28"/>
          <w:szCs w:val="28"/>
        </w:rPr>
        <w:t>Кванториум</w:t>
      </w:r>
      <w:proofErr w:type="spellEnd"/>
      <w:r w:rsidRPr="00226833">
        <w:rPr>
          <w:sz w:val="28"/>
          <w:szCs w:val="28"/>
        </w:rPr>
        <w:t xml:space="preserve">» на базе МБУ ДО </w:t>
      </w:r>
      <w:proofErr w:type="spellStart"/>
      <w:r w:rsidRPr="00226833">
        <w:rPr>
          <w:sz w:val="28"/>
          <w:szCs w:val="28"/>
        </w:rPr>
        <w:t>ЦТТДиЮ</w:t>
      </w:r>
      <w:proofErr w:type="spellEnd"/>
      <w:r w:rsidRPr="00226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расширением его дислокации </w:t>
      </w:r>
      <w:r w:rsidR="00772EE3">
        <w:rPr>
          <w:sz w:val="28"/>
          <w:szCs w:val="28"/>
        </w:rPr>
        <w:t xml:space="preserve">                   </w:t>
      </w:r>
      <w:r w:rsidRPr="00226833">
        <w:rPr>
          <w:sz w:val="28"/>
          <w:szCs w:val="28"/>
        </w:rPr>
        <w:t xml:space="preserve">в вышеназванном здании бывшего филиала УГАТУ и использованием </w:t>
      </w:r>
      <w:r w:rsidR="00772EE3">
        <w:rPr>
          <w:sz w:val="28"/>
          <w:szCs w:val="28"/>
        </w:rPr>
        <w:t xml:space="preserve">                     </w:t>
      </w:r>
      <w:r w:rsidRPr="00226833">
        <w:rPr>
          <w:sz w:val="28"/>
          <w:szCs w:val="28"/>
        </w:rPr>
        <w:t>в ближайшей перспективе возможностей, предусмотренных на федеральном и региональном уровнях.</w:t>
      </w:r>
      <w:proofErr w:type="gramEnd"/>
    </w:p>
    <w:p w:rsidR="00626D5D" w:rsidRDefault="00626D5D" w:rsidP="002424DD">
      <w:pPr>
        <w:jc w:val="center"/>
        <w:rPr>
          <w:sz w:val="28"/>
          <w:szCs w:val="28"/>
        </w:rPr>
      </w:pPr>
    </w:p>
    <w:p w:rsidR="00626D5D" w:rsidRPr="00226833" w:rsidRDefault="00626D5D" w:rsidP="002424DD">
      <w:pPr>
        <w:jc w:val="center"/>
        <w:rPr>
          <w:sz w:val="28"/>
          <w:szCs w:val="28"/>
        </w:rPr>
      </w:pPr>
      <w:r w:rsidRPr="00226833">
        <w:rPr>
          <w:sz w:val="28"/>
          <w:szCs w:val="28"/>
        </w:rPr>
        <w:t xml:space="preserve">Физическая культура и спорт </w:t>
      </w:r>
    </w:p>
    <w:p w:rsidR="00626D5D" w:rsidRPr="00226833" w:rsidRDefault="00626D5D" w:rsidP="002424DD">
      <w:pPr>
        <w:jc w:val="center"/>
        <w:rPr>
          <w:sz w:val="28"/>
          <w:szCs w:val="28"/>
        </w:rPr>
      </w:pPr>
    </w:p>
    <w:p w:rsidR="00626D5D" w:rsidRPr="00226833" w:rsidRDefault="00626D5D" w:rsidP="00772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Важными </w:t>
      </w:r>
      <w:r w:rsidRPr="00226833">
        <w:rPr>
          <w:sz w:val="28"/>
          <w:szCs w:val="28"/>
        </w:rPr>
        <w:t xml:space="preserve">задачами остаются забота о физическом и нравственном здоровье жителей, воспитание у них чувства гордости за Нефтекамск, </w:t>
      </w:r>
      <w:r w:rsidR="00890E0D">
        <w:rPr>
          <w:sz w:val="28"/>
          <w:szCs w:val="28"/>
        </w:rPr>
        <w:t xml:space="preserve">                       </w:t>
      </w:r>
      <w:r w:rsidRPr="00226833">
        <w:rPr>
          <w:sz w:val="28"/>
          <w:szCs w:val="28"/>
        </w:rPr>
        <w:t>его историю, культуру.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городском округе функционирует 160 спортивных сооружений, </w:t>
      </w:r>
      <w:r w:rsidR="00772EE3">
        <w:rPr>
          <w:sz w:val="28"/>
          <w:szCs w:val="28"/>
        </w:rPr>
        <w:t xml:space="preserve">                    </w:t>
      </w:r>
      <w:r w:rsidRPr="00226833">
        <w:rPr>
          <w:sz w:val="28"/>
          <w:szCs w:val="28"/>
        </w:rPr>
        <w:t>в том числе 2 стадиона,</w:t>
      </w:r>
      <w:r>
        <w:rPr>
          <w:sz w:val="28"/>
          <w:szCs w:val="28"/>
        </w:rPr>
        <w:t xml:space="preserve"> 3 бассейна, </w:t>
      </w:r>
      <w:r w:rsidRPr="00226833">
        <w:rPr>
          <w:sz w:val="28"/>
          <w:szCs w:val="28"/>
        </w:rPr>
        <w:t xml:space="preserve">2 ледовых дворца. Удельный вес населения, систематически занимающегося физкультурой и спортом, составил </w:t>
      </w:r>
      <w:r>
        <w:rPr>
          <w:sz w:val="28"/>
          <w:szCs w:val="28"/>
        </w:rPr>
        <w:t>в отчетном году 37,1</w:t>
      </w:r>
      <w:r w:rsidR="00772EE3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226833">
        <w:rPr>
          <w:sz w:val="28"/>
          <w:szCs w:val="28"/>
        </w:rPr>
        <w:t xml:space="preserve"> (2016 г. – 32,5</w:t>
      </w:r>
      <w:r w:rsidR="00772EE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%). 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2017 году проведено 230 спортивно-массовых мероприятий. Имеются заслуженные победы нефтекамских спортсменов во всероссийских и международных соревнованиях. </w:t>
      </w:r>
    </w:p>
    <w:p w:rsidR="00F226C1" w:rsidRDefault="00F226C1" w:rsidP="00890E0D">
      <w:pPr>
        <w:pStyle w:val="af0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26D5D" w:rsidRPr="00226833" w:rsidRDefault="00626D5D" w:rsidP="002424DD">
      <w:pPr>
        <w:pStyle w:val="af0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26833">
        <w:rPr>
          <w:rFonts w:ascii="Times New Roman" w:hAnsi="Times New Roman"/>
          <w:sz w:val="28"/>
          <w:szCs w:val="28"/>
        </w:rPr>
        <w:t>Культура</w:t>
      </w:r>
    </w:p>
    <w:p w:rsidR="00626D5D" w:rsidRPr="00DC7632" w:rsidRDefault="00626D5D" w:rsidP="00DC7632">
      <w:pPr>
        <w:pStyle w:val="af0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7632" w:rsidRPr="00DC7632" w:rsidRDefault="00DC7632" w:rsidP="00DC7632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632">
        <w:rPr>
          <w:rFonts w:ascii="Times New Roman" w:hAnsi="Times New Roman"/>
          <w:sz w:val="28"/>
          <w:szCs w:val="28"/>
        </w:rPr>
        <w:t xml:space="preserve">Немало событий было и в культурной жизни города. </w:t>
      </w:r>
      <w:proofErr w:type="gramStart"/>
      <w:r w:rsidRPr="00DC7632">
        <w:rPr>
          <w:rFonts w:ascii="Times New Roman" w:hAnsi="Times New Roman"/>
          <w:iCs/>
          <w:sz w:val="28"/>
          <w:szCs w:val="28"/>
        </w:rPr>
        <w:t xml:space="preserve">За 2017 год </w:t>
      </w:r>
      <w:r w:rsidR="00772EE3">
        <w:rPr>
          <w:rFonts w:ascii="Times New Roman" w:hAnsi="Times New Roman"/>
          <w:iCs/>
          <w:sz w:val="28"/>
          <w:szCs w:val="28"/>
        </w:rPr>
        <w:t xml:space="preserve">                     </w:t>
      </w:r>
      <w:r w:rsidRPr="00DC7632">
        <w:rPr>
          <w:rFonts w:ascii="Times New Roman" w:hAnsi="Times New Roman"/>
          <w:iCs/>
          <w:sz w:val="28"/>
          <w:szCs w:val="28"/>
        </w:rPr>
        <w:t>в</w:t>
      </w:r>
      <w:r w:rsidRPr="00DC7632">
        <w:rPr>
          <w:rFonts w:ascii="Times New Roman" w:hAnsi="Times New Roman"/>
          <w:sz w:val="28"/>
          <w:szCs w:val="28"/>
        </w:rPr>
        <w:t xml:space="preserve"> учреждениях культуры проведено 5</w:t>
      </w:r>
      <w:r w:rsidR="00772EE3">
        <w:rPr>
          <w:rFonts w:ascii="Times New Roman" w:hAnsi="Times New Roman"/>
          <w:sz w:val="28"/>
          <w:szCs w:val="28"/>
        </w:rPr>
        <w:t xml:space="preserve"> </w:t>
      </w:r>
      <w:r w:rsidRPr="00DC7632">
        <w:rPr>
          <w:rFonts w:ascii="Times New Roman" w:hAnsi="Times New Roman"/>
          <w:sz w:val="28"/>
          <w:szCs w:val="28"/>
        </w:rPr>
        <w:t xml:space="preserve">311 мероприятий, в числе крупных – </w:t>
      </w:r>
      <w:r w:rsidRPr="00DC7632">
        <w:rPr>
          <w:rFonts w:ascii="Times New Roman" w:hAnsi="Times New Roman"/>
          <w:sz w:val="28"/>
          <w:szCs w:val="28"/>
        </w:rPr>
        <w:lastRenderedPageBreak/>
        <w:t>Международный фестиваль исполнителей башкирской и татарской песни «</w:t>
      </w:r>
      <w:proofErr w:type="spellStart"/>
      <w:r w:rsidRPr="00DC7632">
        <w:rPr>
          <w:rFonts w:ascii="Times New Roman" w:hAnsi="Times New Roman"/>
          <w:sz w:val="28"/>
          <w:szCs w:val="28"/>
        </w:rPr>
        <w:t>Дуслык</w:t>
      </w:r>
      <w:proofErr w:type="spellEnd"/>
      <w:r w:rsidRPr="00DC7632">
        <w:rPr>
          <w:rFonts w:ascii="Times New Roman" w:hAnsi="Times New Roman"/>
          <w:sz w:val="28"/>
          <w:szCs w:val="28"/>
        </w:rPr>
        <w:t xml:space="preserve"> моно - 2017» им. Ф. Кудашевой,</w:t>
      </w:r>
      <w:r w:rsidRPr="00DC7632">
        <w:rPr>
          <w:rFonts w:ascii="Times New Roman" w:hAnsi="Times New Roman"/>
          <w:b/>
          <w:sz w:val="28"/>
          <w:szCs w:val="28"/>
        </w:rPr>
        <w:t xml:space="preserve"> </w:t>
      </w:r>
      <w:r w:rsidRPr="00DC7632">
        <w:rPr>
          <w:rFonts w:ascii="Times New Roman" w:hAnsi="Times New Roman"/>
          <w:sz w:val="28"/>
          <w:szCs w:val="28"/>
        </w:rPr>
        <w:t xml:space="preserve">в </w:t>
      </w:r>
      <w:r w:rsidR="00890E0D">
        <w:rPr>
          <w:rFonts w:ascii="Times New Roman" w:hAnsi="Times New Roman"/>
          <w:sz w:val="28"/>
          <w:szCs w:val="28"/>
        </w:rPr>
        <w:t xml:space="preserve">котором </w:t>
      </w:r>
      <w:r w:rsidRPr="00DC7632">
        <w:rPr>
          <w:rFonts w:ascii="Times New Roman" w:hAnsi="Times New Roman"/>
          <w:sz w:val="28"/>
          <w:szCs w:val="28"/>
        </w:rPr>
        <w:t xml:space="preserve">приняли участие </w:t>
      </w:r>
      <w:r w:rsidR="00772EE3">
        <w:rPr>
          <w:rFonts w:ascii="Times New Roman" w:hAnsi="Times New Roman"/>
          <w:sz w:val="28"/>
          <w:szCs w:val="28"/>
        </w:rPr>
        <w:t xml:space="preserve">                             </w:t>
      </w:r>
      <w:r w:rsidRPr="00DC7632">
        <w:rPr>
          <w:rFonts w:ascii="Times New Roman" w:hAnsi="Times New Roman"/>
          <w:sz w:val="28"/>
          <w:szCs w:val="28"/>
        </w:rPr>
        <w:t xml:space="preserve">52 конкурсанта, в их числе 3 участника из зарубежья (Республика Казахстан, Кыргызстан, Беларусь); </w:t>
      </w:r>
      <w:r w:rsidRPr="00DC7632">
        <w:rPr>
          <w:rStyle w:val="25"/>
          <w:b w:val="0"/>
          <w:sz w:val="28"/>
          <w:szCs w:val="28"/>
        </w:rPr>
        <w:t xml:space="preserve">Межрегиональный фестиваль ансамблей бального </w:t>
      </w:r>
      <w:r w:rsidR="00772EE3">
        <w:rPr>
          <w:rStyle w:val="25"/>
          <w:b w:val="0"/>
          <w:sz w:val="28"/>
          <w:szCs w:val="28"/>
        </w:rPr>
        <w:t xml:space="preserve">                   </w:t>
      </w:r>
      <w:r w:rsidRPr="00DC7632">
        <w:rPr>
          <w:rStyle w:val="25"/>
          <w:b w:val="0"/>
          <w:sz w:val="28"/>
          <w:szCs w:val="28"/>
        </w:rPr>
        <w:t xml:space="preserve">и эстрадного танца «Ритмы времени Большого Урала» с охватом более </w:t>
      </w:r>
      <w:r w:rsidR="00772EE3">
        <w:rPr>
          <w:rStyle w:val="25"/>
          <w:b w:val="0"/>
          <w:sz w:val="28"/>
          <w:szCs w:val="28"/>
        </w:rPr>
        <w:t xml:space="preserve">                      </w:t>
      </w:r>
      <w:r w:rsidRPr="00DC7632">
        <w:rPr>
          <w:rStyle w:val="25"/>
          <w:b w:val="0"/>
          <w:sz w:val="28"/>
          <w:szCs w:val="28"/>
        </w:rPr>
        <w:t>500 участников</w:t>
      </w:r>
      <w:r w:rsidRPr="00DC7632">
        <w:rPr>
          <w:rFonts w:ascii="Times New Roman" w:hAnsi="Times New Roman"/>
          <w:sz w:val="28"/>
          <w:szCs w:val="28"/>
        </w:rPr>
        <w:t>.</w:t>
      </w:r>
      <w:r w:rsidRPr="00DC7632">
        <w:rPr>
          <w:rStyle w:val="25"/>
          <w:sz w:val="28"/>
          <w:szCs w:val="28"/>
        </w:rPr>
        <w:t xml:space="preserve"> </w:t>
      </w:r>
      <w:proofErr w:type="gramEnd"/>
    </w:p>
    <w:p w:rsidR="00DC7632" w:rsidRPr="00DC7632" w:rsidRDefault="00DC7632" w:rsidP="00DC7632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C7632">
        <w:rPr>
          <w:rFonts w:ascii="Times New Roman" w:hAnsi="Times New Roman"/>
          <w:sz w:val="28"/>
          <w:szCs w:val="28"/>
        </w:rPr>
        <w:t>В учреждениях культуры городского округа ра</w:t>
      </w:r>
      <w:r w:rsidR="00FF4F89">
        <w:rPr>
          <w:rFonts w:ascii="Times New Roman" w:hAnsi="Times New Roman"/>
          <w:sz w:val="28"/>
          <w:szCs w:val="28"/>
        </w:rPr>
        <w:t xml:space="preserve">ботают </w:t>
      </w:r>
      <w:r w:rsidR="00CD7581">
        <w:rPr>
          <w:rFonts w:ascii="Times New Roman" w:hAnsi="Times New Roman"/>
          <w:sz w:val="28"/>
          <w:szCs w:val="28"/>
        </w:rPr>
        <w:t>165</w:t>
      </w:r>
      <w:r w:rsidR="00FF4F89">
        <w:rPr>
          <w:rFonts w:ascii="Times New Roman" w:hAnsi="Times New Roman"/>
          <w:sz w:val="28"/>
          <w:szCs w:val="28"/>
        </w:rPr>
        <w:t xml:space="preserve"> клубных формирований, в которых</w:t>
      </w:r>
      <w:r w:rsidRPr="00DC7632">
        <w:rPr>
          <w:rFonts w:ascii="Times New Roman" w:hAnsi="Times New Roman"/>
          <w:sz w:val="28"/>
          <w:szCs w:val="28"/>
        </w:rPr>
        <w:t xml:space="preserve"> </w:t>
      </w:r>
      <w:r w:rsidR="00FF4F89">
        <w:rPr>
          <w:rFonts w:ascii="Times New Roman" w:hAnsi="Times New Roman"/>
          <w:sz w:val="28"/>
          <w:szCs w:val="28"/>
        </w:rPr>
        <w:t>занимаются</w:t>
      </w:r>
      <w:r w:rsidRPr="00DC7632">
        <w:rPr>
          <w:rFonts w:ascii="Times New Roman" w:hAnsi="Times New Roman"/>
          <w:sz w:val="28"/>
          <w:szCs w:val="28"/>
        </w:rPr>
        <w:t xml:space="preserve"> 2</w:t>
      </w:r>
      <w:r w:rsidR="00772EE3">
        <w:rPr>
          <w:rFonts w:ascii="Times New Roman" w:hAnsi="Times New Roman"/>
          <w:sz w:val="28"/>
          <w:szCs w:val="28"/>
        </w:rPr>
        <w:t xml:space="preserve"> </w:t>
      </w:r>
      <w:r w:rsidRPr="00DC7632">
        <w:rPr>
          <w:rFonts w:ascii="Times New Roman" w:hAnsi="Times New Roman"/>
          <w:sz w:val="28"/>
          <w:szCs w:val="28"/>
        </w:rPr>
        <w:t>680 участник</w:t>
      </w:r>
      <w:r w:rsidR="00FF4F89">
        <w:rPr>
          <w:rFonts w:ascii="Times New Roman" w:hAnsi="Times New Roman"/>
          <w:sz w:val="28"/>
          <w:szCs w:val="28"/>
        </w:rPr>
        <w:t>ов.</w:t>
      </w:r>
      <w:r w:rsidRPr="00DC7632">
        <w:rPr>
          <w:rFonts w:ascii="Times New Roman" w:hAnsi="Times New Roman"/>
          <w:sz w:val="28"/>
          <w:szCs w:val="28"/>
        </w:rPr>
        <w:t xml:space="preserve"> 29 коллективов имеют звание «народный» и «образцовый».  </w:t>
      </w:r>
    </w:p>
    <w:p w:rsidR="00DC7632" w:rsidRPr="00DC7632" w:rsidRDefault="00DC7632" w:rsidP="00DC7632">
      <w:pPr>
        <w:widowControl w:val="0"/>
        <w:ind w:firstLine="709"/>
        <w:jc w:val="both"/>
        <w:rPr>
          <w:iCs/>
          <w:sz w:val="28"/>
          <w:szCs w:val="28"/>
        </w:rPr>
      </w:pPr>
      <w:r w:rsidRPr="00DC7632">
        <w:rPr>
          <w:sz w:val="28"/>
          <w:szCs w:val="28"/>
        </w:rPr>
        <w:t>В школах дополнительного образования обучается 2</w:t>
      </w:r>
      <w:r w:rsidR="00772EE3">
        <w:rPr>
          <w:sz w:val="28"/>
          <w:szCs w:val="28"/>
        </w:rPr>
        <w:t xml:space="preserve"> </w:t>
      </w:r>
      <w:r w:rsidRPr="00DC7632">
        <w:rPr>
          <w:sz w:val="28"/>
          <w:szCs w:val="28"/>
        </w:rPr>
        <w:t xml:space="preserve">100 детей, </w:t>
      </w:r>
      <w:r w:rsidR="00772EE3">
        <w:rPr>
          <w:sz w:val="28"/>
          <w:szCs w:val="28"/>
        </w:rPr>
        <w:t xml:space="preserve">                   </w:t>
      </w:r>
      <w:r w:rsidRPr="00DC7632">
        <w:rPr>
          <w:sz w:val="28"/>
          <w:szCs w:val="28"/>
        </w:rPr>
        <w:t>это 14,7</w:t>
      </w:r>
      <w:r w:rsidR="00772EE3">
        <w:rPr>
          <w:sz w:val="28"/>
          <w:szCs w:val="28"/>
        </w:rPr>
        <w:t xml:space="preserve"> </w:t>
      </w:r>
      <w:r w:rsidRPr="00DC7632">
        <w:rPr>
          <w:sz w:val="28"/>
          <w:szCs w:val="28"/>
        </w:rPr>
        <w:t>% охвата эстетическим воспитанием детей школьного возраста</w:t>
      </w:r>
      <w:r w:rsidR="00B01DEC">
        <w:rPr>
          <w:sz w:val="28"/>
          <w:szCs w:val="28"/>
        </w:rPr>
        <w:t xml:space="preserve"> </w:t>
      </w:r>
      <w:r w:rsidR="00772EE3">
        <w:rPr>
          <w:sz w:val="28"/>
          <w:szCs w:val="28"/>
        </w:rPr>
        <w:t xml:space="preserve">               </w:t>
      </w:r>
      <w:r w:rsidR="00B01DEC">
        <w:rPr>
          <w:sz w:val="28"/>
          <w:szCs w:val="28"/>
        </w:rPr>
        <w:t>(1-9 классы). Из них 947 (2016</w:t>
      </w:r>
      <w:r w:rsidR="00772EE3">
        <w:rPr>
          <w:sz w:val="28"/>
          <w:szCs w:val="28"/>
        </w:rPr>
        <w:t xml:space="preserve"> </w:t>
      </w:r>
      <w:r w:rsidRPr="00DC7632">
        <w:rPr>
          <w:sz w:val="28"/>
          <w:szCs w:val="28"/>
        </w:rPr>
        <w:t xml:space="preserve">г. – 879) человек обучается </w:t>
      </w:r>
      <w:r w:rsidR="00772EE3">
        <w:rPr>
          <w:sz w:val="28"/>
          <w:szCs w:val="28"/>
        </w:rPr>
        <w:t xml:space="preserve">                                       </w:t>
      </w:r>
      <w:r w:rsidRPr="00DC7632">
        <w:rPr>
          <w:sz w:val="28"/>
          <w:szCs w:val="28"/>
        </w:rPr>
        <w:t>по дополнительным предпрофессиональным программам в области искусства, что составляет 45</w:t>
      </w:r>
      <w:r w:rsidR="00772EE3">
        <w:rPr>
          <w:sz w:val="28"/>
          <w:szCs w:val="28"/>
        </w:rPr>
        <w:t xml:space="preserve"> </w:t>
      </w:r>
      <w:r w:rsidRPr="00DC7632">
        <w:rPr>
          <w:sz w:val="28"/>
          <w:szCs w:val="28"/>
        </w:rPr>
        <w:t>% (</w:t>
      </w:r>
      <w:r w:rsidR="00890E0D">
        <w:rPr>
          <w:sz w:val="28"/>
          <w:szCs w:val="28"/>
        </w:rPr>
        <w:t xml:space="preserve">2016 г. - </w:t>
      </w:r>
      <w:r w:rsidRPr="00DC7632">
        <w:rPr>
          <w:sz w:val="28"/>
          <w:szCs w:val="28"/>
        </w:rPr>
        <w:t>42</w:t>
      </w:r>
      <w:r w:rsidR="00772EE3">
        <w:rPr>
          <w:sz w:val="28"/>
          <w:szCs w:val="28"/>
        </w:rPr>
        <w:t xml:space="preserve"> </w:t>
      </w:r>
      <w:r w:rsidR="00890E0D">
        <w:rPr>
          <w:sz w:val="28"/>
          <w:szCs w:val="28"/>
        </w:rPr>
        <w:t>%</w:t>
      </w:r>
      <w:r w:rsidRPr="00DC7632">
        <w:rPr>
          <w:sz w:val="28"/>
          <w:szCs w:val="28"/>
        </w:rPr>
        <w:t>) от общей численности обучающихся.</w:t>
      </w:r>
    </w:p>
    <w:p w:rsidR="00DC7632" w:rsidRPr="00DC7632" w:rsidRDefault="00DC7632" w:rsidP="00DC7632">
      <w:pPr>
        <w:widowControl w:val="0"/>
        <w:ind w:firstLine="709"/>
        <w:jc w:val="both"/>
        <w:rPr>
          <w:sz w:val="28"/>
          <w:szCs w:val="28"/>
        </w:rPr>
      </w:pPr>
      <w:r w:rsidRPr="00DC7632">
        <w:rPr>
          <w:sz w:val="28"/>
          <w:szCs w:val="28"/>
        </w:rPr>
        <w:t>Лучшие коллективы народного творчества, сольные исполнители, спортивные команды, принимали активное участие в конкурсах, фестивалях, смотрах разного масштаба и заняли 386 (2016</w:t>
      </w:r>
      <w:r w:rsidR="00772EE3">
        <w:rPr>
          <w:sz w:val="28"/>
          <w:szCs w:val="28"/>
        </w:rPr>
        <w:t xml:space="preserve"> </w:t>
      </w:r>
      <w:r w:rsidR="00B01DEC">
        <w:rPr>
          <w:sz w:val="28"/>
          <w:szCs w:val="28"/>
        </w:rPr>
        <w:t>г.</w:t>
      </w:r>
      <w:r w:rsidRPr="00DC7632">
        <w:rPr>
          <w:sz w:val="28"/>
          <w:szCs w:val="28"/>
        </w:rPr>
        <w:t xml:space="preserve"> - 217) призовых мест, из них 11 - Гран-при (2016</w:t>
      </w:r>
      <w:r w:rsidR="00772EE3">
        <w:rPr>
          <w:sz w:val="28"/>
          <w:szCs w:val="28"/>
        </w:rPr>
        <w:t xml:space="preserve"> </w:t>
      </w:r>
      <w:r w:rsidR="00B01DEC">
        <w:rPr>
          <w:sz w:val="28"/>
          <w:szCs w:val="28"/>
        </w:rPr>
        <w:t>г.</w:t>
      </w:r>
      <w:r w:rsidRPr="00DC7632">
        <w:rPr>
          <w:sz w:val="28"/>
          <w:szCs w:val="28"/>
        </w:rPr>
        <w:t xml:space="preserve"> - 8), 102 – первых мест (2016</w:t>
      </w:r>
      <w:r w:rsidR="00772EE3">
        <w:rPr>
          <w:sz w:val="28"/>
          <w:szCs w:val="28"/>
        </w:rPr>
        <w:t xml:space="preserve"> </w:t>
      </w:r>
      <w:r w:rsidR="00B01DEC">
        <w:rPr>
          <w:sz w:val="28"/>
          <w:szCs w:val="28"/>
        </w:rPr>
        <w:t>г.</w:t>
      </w:r>
      <w:r w:rsidRPr="00DC7632">
        <w:rPr>
          <w:sz w:val="28"/>
          <w:szCs w:val="28"/>
        </w:rPr>
        <w:t xml:space="preserve"> - 71).</w:t>
      </w:r>
    </w:p>
    <w:p w:rsidR="00DC7632" w:rsidRPr="00DC7632" w:rsidRDefault="00DC7632" w:rsidP="00DC7632">
      <w:pPr>
        <w:widowControl w:val="0"/>
        <w:ind w:firstLine="709"/>
        <w:jc w:val="both"/>
        <w:rPr>
          <w:sz w:val="28"/>
          <w:szCs w:val="28"/>
        </w:rPr>
      </w:pPr>
      <w:r w:rsidRPr="00DC7632">
        <w:rPr>
          <w:sz w:val="28"/>
          <w:szCs w:val="28"/>
        </w:rPr>
        <w:t xml:space="preserve">Также в городе развивается музейное и библиотечное дело. Целевые показатели по «дорожной карте» выполнены. </w:t>
      </w:r>
    </w:p>
    <w:p w:rsidR="00F90ADC" w:rsidRPr="00DC7632" w:rsidRDefault="00F90ADC" w:rsidP="00DC7632">
      <w:pPr>
        <w:widowControl w:val="0"/>
        <w:ind w:firstLine="709"/>
        <w:jc w:val="center"/>
        <w:rPr>
          <w:sz w:val="28"/>
          <w:szCs w:val="28"/>
        </w:rPr>
      </w:pPr>
    </w:p>
    <w:p w:rsidR="00626D5D" w:rsidRPr="00226833" w:rsidRDefault="00626D5D" w:rsidP="002424DD">
      <w:pPr>
        <w:widowControl w:val="0"/>
        <w:jc w:val="center"/>
        <w:rPr>
          <w:sz w:val="28"/>
          <w:szCs w:val="28"/>
        </w:rPr>
      </w:pPr>
      <w:r w:rsidRPr="00226833">
        <w:rPr>
          <w:sz w:val="28"/>
          <w:szCs w:val="28"/>
        </w:rPr>
        <w:t>Молодежная политика</w:t>
      </w:r>
    </w:p>
    <w:p w:rsidR="00626D5D" w:rsidRPr="00226833" w:rsidRDefault="00626D5D" w:rsidP="002424DD">
      <w:pPr>
        <w:widowControl w:val="0"/>
        <w:jc w:val="center"/>
        <w:rPr>
          <w:sz w:val="28"/>
          <w:szCs w:val="28"/>
        </w:rPr>
      </w:pP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Приоритетными направлениями молодежной политики</w:t>
      </w:r>
      <w:r w:rsidRPr="00226833">
        <w:rPr>
          <w:b/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являются организация отдыха и занятости молодежи, профилактика преступности </w:t>
      </w:r>
      <w:r w:rsidR="00772EE3">
        <w:rPr>
          <w:sz w:val="28"/>
          <w:szCs w:val="28"/>
        </w:rPr>
        <w:t xml:space="preserve">                     </w:t>
      </w:r>
      <w:r w:rsidRPr="00226833">
        <w:rPr>
          <w:sz w:val="28"/>
          <w:szCs w:val="28"/>
        </w:rPr>
        <w:t>и правонарушений среди подростков и молодежи, пропаганда здорового образа жизни.</w:t>
      </w:r>
      <w:r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 xml:space="preserve">в этом направлении </w:t>
      </w:r>
      <w:r w:rsidR="00772EE3">
        <w:rPr>
          <w:sz w:val="28"/>
          <w:szCs w:val="28"/>
        </w:rPr>
        <w:t>проведено 746 мероприятий</w:t>
      </w:r>
      <w:r w:rsidRPr="00226833">
        <w:rPr>
          <w:sz w:val="28"/>
          <w:szCs w:val="28"/>
        </w:rPr>
        <w:t xml:space="preserve"> </w:t>
      </w:r>
      <w:r w:rsidR="00772EE3">
        <w:rPr>
          <w:sz w:val="28"/>
          <w:szCs w:val="28"/>
        </w:rPr>
        <w:t xml:space="preserve">                  </w:t>
      </w:r>
      <w:r w:rsidRPr="00226833">
        <w:rPr>
          <w:sz w:val="28"/>
          <w:szCs w:val="28"/>
        </w:rPr>
        <w:t xml:space="preserve">с общим охватом населения – 121 тыс. человек. </w:t>
      </w:r>
    </w:p>
    <w:p w:rsidR="00626D5D" w:rsidRDefault="00626D5D" w:rsidP="002424DD">
      <w:pPr>
        <w:widowControl w:val="0"/>
        <w:tabs>
          <w:tab w:val="left" w:pos="600"/>
        </w:tabs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  <w:shd w:val="clear" w:color="auto" w:fill="FFFFFF"/>
        </w:rPr>
        <w:t xml:space="preserve">Во Дворце молодежи ведется работа в 18 студиях и коллективах </w:t>
      </w:r>
      <w:r w:rsidRPr="00226833">
        <w:rPr>
          <w:sz w:val="28"/>
          <w:szCs w:val="28"/>
          <w:shd w:val="clear" w:color="auto" w:fill="FFFFFF"/>
        </w:rPr>
        <w:br/>
        <w:t>по нескольким направлениям самодеятельного художественного творчества, общий охват занимающихся составляет более 800 человек,</w:t>
      </w:r>
      <w:r w:rsidRPr="0022683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br/>
        <w:t xml:space="preserve">в объединении подростковых клубов «Октава» занимаются почти </w:t>
      </w:r>
      <w:r w:rsidR="00772EE3">
        <w:rPr>
          <w:sz w:val="28"/>
          <w:szCs w:val="28"/>
        </w:rPr>
        <w:t xml:space="preserve">                         </w:t>
      </w:r>
      <w:r w:rsidRPr="00226833">
        <w:rPr>
          <w:sz w:val="28"/>
          <w:szCs w:val="28"/>
        </w:rPr>
        <w:t>1100 подростков.</w:t>
      </w:r>
    </w:p>
    <w:p w:rsidR="00626D5D" w:rsidRDefault="00626D5D" w:rsidP="00450E5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26833">
        <w:rPr>
          <w:bCs/>
          <w:sz w:val="28"/>
          <w:szCs w:val="28"/>
          <w:shd w:val="clear" w:color="auto" w:fill="FFFFFF"/>
        </w:rPr>
        <w:t>Важное место отводится военно-патриотическому воспитанию молодежи: в этом направлении активно работают клубы</w:t>
      </w:r>
      <w:r w:rsidRPr="00226833">
        <w:rPr>
          <w:sz w:val="28"/>
          <w:szCs w:val="28"/>
        </w:rPr>
        <w:t xml:space="preserve"> «Резерв ВДВ», «Сапсан», общественные организации, федерации по видам спорта, учреждения дополнительного образования «Венед», «Штурм», </w:t>
      </w:r>
      <w:r w:rsidR="00772EE3">
        <w:rPr>
          <w:sz w:val="28"/>
          <w:szCs w:val="28"/>
        </w:rPr>
        <w:t xml:space="preserve">                            </w:t>
      </w:r>
      <w:r w:rsidRPr="00226833">
        <w:rPr>
          <w:sz w:val="28"/>
          <w:szCs w:val="28"/>
        </w:rPr>
        <w:t>МАУДО Дворец творчества, Молодежный совет городского округа, объединение «Бастион» при Епархии г.</w:t>
      </w:r>
      <w:r w:rsidR="00772EE3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Нефтекамска.</w:t>
      </w:r>
      <w:proofErr w:type="gramEnd"/>
    </w:p>
    <w:p w:rsidR="007111E0" w:rsidRDefault="007111E0" w:rsidP="002424D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626D5D" w:rsidRPr="00226833" w:rsidRDefault="00626D5D" w:rsidP="002424DD">
      <w:pPr>
        <w:widowControl w:val="0"/>
        <w:shd w:val="clear" w:color="auto" w:fill="FFFFFF"/>
        <w:jc w:val="center"/>
        <w:rPr>
          <w:sz w:val="28"/>
          <w:szCs w:val="28"/>
        </w:rPr>
      </w:pPr>
      <w:r w:rsidRPr="00226833">
        <w:rPr>
          <w:sz w:val="28"/>
          <w:szCs w:val="28"/>
        </w:rPr>
        <w:t xml:space="preserve">Организация деятельности </w:t>
      </w:r>
    </w:p>
    <w:p w:rsidR="00626D5D" w:rsidRPr="00226833" w:rsidRDefault="00626D5D" w:rsidP="002424D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626D5D" w:rsidRPr="00226833" w:rsidRDefault="00626D5D" w:rsidP="00772EE3">
      <w:pPr>
        <w:widowControl w:val="0"/>
        <w:ind w:firstLine="709"/>
        <w:contextualSpacing/>
        <w:jc w:val="both"/>
        <w:rPr>
          <w:bCs/>
          <w:sz w:val="28"/>
          <w:szCs w:val="28"/>
          <w:lang w:eastAsia="zh-CN"/>
        </w:rPr>
      </w:pPr>
      <w:r w:rsidRPr="00226833">
        <w:rPr>
          <w:bCs/>
          <w:sz w:val="28"/>
          <w:szCs w:val="28"/>
          <w:lang w:eastAsia="zh-CN"/>
        </w:rPr>
        <w:t xml:space="preserve">В отчетном году продолжалась работа по повышению качества </w:t>
      </w:r>
      <w:r w:rsidR="00772EE3">
        <w:rPr>
          <w:bCs/>
          <w:sz w:val="28"/>
          <w:szCs w:val="28"/>
          <w:lang w:eastAsia="zh-CN"/>
        </w:rPr>
        <w:t xml:space="preserve">                           </w:t>
      </w:r>
      <w:r w:rsidRPr="00226833">
        <w:rPr>
          <w:bCs/>
          <w:sz w:val="28"/>
          <w:szCs w:val="28"/>
          <w:lang w:eastAsia="zh-CN"/>
        </w:rPr>
        <w:t xml:space="preserve">и </w:t>
      </w:r>
      <w:r w:rsidRPr="00226833">
        <w:rPr>
          <w:iCs/>
          <w:sz w:val="28"/>
          <w:szCs w:val="28"/>
        </w:rPr>
        <w:t xml:space="preserve">сокращению сроков </w:t>
      </w:r>
      <w:r w:rsidRPr="00226833">
        <w:rPr>
          <w:bCs/>
          <w:sz w:val="28"/>
          <w:szCs w:val="28"/>
          <w:lang w:eastAsia="zh-CN"/>
        </w:rPr>
        <w:t>предоставления муниципальных услуг,</w:t>
      </w:r>
      <w:r w:rsidRPr="00226833">
        <w:rPr>
          <w:sz w:val="28"/>
          <w:szCs w:val="28"/>
        </w:rPr>
        <w:t xml:space="preserve"> </w:t>
      </w:r>
      <w:r w:rsidRPr="00226833">
        <w:rPr>
          <w:bCs/>
          <w:sz w:val="28"/>
          <w:szCs w:val="28"/>
          <w:lang w:eastAsia="zh-CN"/>
        </w:rPr>
        <w:t xml:space="preserve">приведению муниципальных услуг к типовому перечню, актуализации административных </w:t>
      </w:r>
      <w:r w:rsidRPr="00226833">
        <w:rPr>
          <w:bCs/>
          <w:sz w:val="28"/>
          <w:szCs w:val="28"/>
          <w:lang w:eastAsia="zh-CN"/>
        </w:rPr>
        <w:lastRenderedPageBreak/>
        <w:t>регламентов и процедур услуг, переводу их в электронную форму предоставления</w:t>
      </w:r>
      <w:r w:rsidRPr="00226833">
        <w:rPr>
          <w:iCs/>
          <w:sz w:val="28"/>
          <w:szCs w:val="28"/>
        </w:rPr>
        <w:t>,</w:t>
      </w:r>
      <w:r w:rsidRPr="00226833">
        <w:rPr>
          <w:bCs/>
          <w:sz w:val="28"/>
          <w:szCs w:val="28"/>
          <w:lang w:eastAsia="zh-CN"/>
        </w:rPr>
        <w:t xml:space="preserve"> расширению перечня услуг, предоставляемых </w:t>
      </w:r>
      <w:r w:rsidR="00772EE3">
        <w:rPr>
          <w:bCs/>
          <w:sz w:val="28"/>
          <w:szCs w:val="28"/>
          <w:lang w:eastAsia="zh-CN"/>
        </w:rPr>
        <w:t xml:space="preserve">                               </w:t>
      </w:r>
      <w:r w:rsidRPr="00226833">
        <w:rPr>
          <w:bCs/>
          <w:sz w:val="28"/>
          <w:szCs w:val="28"/>
          <w:lang w:eastAsia="zh-CN"/>
        </w:rPr>
        <w:t>в РГАУ «</w:t>
      </w:r>
      <w:r w:rsidR="00A96D47">
        <w:rPr>
          <w:bCs/>
          <w:sz w:val="28"/>
          <w:szCs w:val="28"/>
          <w:lang w:eastAsia="zh-CN"/>
        </w:rPr>
        <w:t>Многофункциональный центр</w:t>
      </w:r>
      <w:r w:rsidRPr="00226833">
        <w:rPr>
          <w:bCs/>
          <w:sz w:val="28"/>
          <w:szCs w:val="28"/>
          <w:lang w:eastAsia="zh-CN"/>
        </w:rPr>
        <w:t xml:space="preserve"> </w:t>
      </w:r>
      <w:r w:rsidR="00772EE3">
        <w:rPr>
          <w:bCs/>
          <w:sz w:val="28"/>
          <w:szCs w:val="28"/>
          <w:lang w:eastAsia="zh-CN"/>
        </w:rPr>
        <w:t>городского округа город Нефтекамск Республики Башкортостан</w:t>
      </w:r>
      <w:r w:rsidRPr="00226833">
        <w:rPr>
          <w:bCs/>
          <w:sz w:val="28"/>
          <w:szCs w:val="28"/>
          <w:lang w:eastAsia="zh-CN"/>
        </w:rPr>
        <w:t>».</w:t>
      </w:r>
    </w:p>
    <w:p w:rsidR="00A34FBC" w:rsidRPr="00772EE3" w:rsidRDefault="00626D5D" w:rsidP="00772EE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26833">
        <w:rPr>
          <w:rFonts w:ascii="Times New Roman" w:hAnsi="Times New Roman"/>
          <w:bCs/>
          <w:sz w:val="28"/>
          <w:szCs w:val="28"/>
        </w:rPr>
        <w:t xml:space="preserve">Организовано электронное межведомственное взаимодействие </w:t>
      </w:r>
      <w:r w:rsidR="00772EE3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226833">
        <w:rPr>
          <w:rFonts w:ascii="Times New Roman" w:hAnsi="Times New Roman"/>
          <w:bCs/>
          <w:sz w:val="28"/>
          <w:szCs w:val="28"/>
        </w:rPr>
        <w:t xml:space="preserve">при предоставлении государственных и муниципальных услуг с органами государственной власти. За 2017 год в администрацию поступило </w:t>
      </w:r>
      <w:r w:rsidR="00772EE3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226833">
        <w:rPr>
          <w:rFonts w:ascii="Times New Roman" w:hAnsi="Times New Roman"/>
          <w:bCs/>
          <w:sz w:val="28"/>
          <w:szCs w:val="28"/>
        </w:rPr>
        <w:t xml:space="preserve">468 входящих межведомственных электронных запросов, сотрудниками администрации сформированы 8942 исходящих межведомственных запросов. Бумажный документооборот в рамках оказания муниципальных услуг исключен. </w:t>
      </w:r>
    </w:p>
    <w:p w:rsidR="00626D5D" w:rsidRPr="00226833" w:rsidRDefault="00626D5D" w:rsidP="002424DD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26833">
        <w:rPr>
          <w:rFonts w:ascii="Times New Roman" w:hAnsi="Times New Roman"/>
          <w:bCs/>
          <w:sz w:val="28"/>
          <w:szCs w:val="28"/>
        </w:rPr>
        <w:t xml:space="preserve">Всего за 2017 год за получением муниципальных услуг </w:t>
      </w:r>
      <w:r w:rsidR="00A34FBC">
        <w:rPr>
          <w:rFonts w:ascii="Times New Roman" w:hAnsi="Times New Roman"/>
          <w:bCs/>
          <w:sz w:val="28"/>
          <w:szCs w:val="28"/>
        </w:rPr>
        <w:t>по пр</w:t>
      </w:r>
      <w:r w:rsidR="00B23DB6">
        <w:rPr>
          <w:rFonts w:ascii="Times New Roman" w:hAnsi="Times New Roman"/>
          <w:bCs/>
          <w:sz w:val="28"/>
          <w:szCs w:val="28"/>
        </w:rPr>
        <w:t>и</w:t>
      </w:r>
      <w:r w:rsidR="00A34FBC">
        <w:rPr>
          <w:rFonts w:ascii="Times New Roman" w:hAnsi="Times New Roman"/>
          <w:bCs/>
          <w:sz w:val="28"/>
          <w:szCs w:val="28"/>
        </w:rPr>
        <w:t>нципу «одного окна»</w:t>
      </w:r>
      <w:r w:rsidR="00B23DB6">
        <w:rPr>
          <w:rFonts w:ascii="Times New Roman" w:hAnsi="Times New Roman"/>
          <w:bCs/>
          <w:sz w:val="28"/>
          <w:szCs w:val="28"/>
        </w:rPr>
        <w:t xml:space="preserve"> </w:t>
      </w:r>
      <w:r w:rsidRPr="00226833">
        <w:rPr>
          <w:rFonts w:ascii="Times New Roman" w:hAnsi="Times New Roman"/>
          <w:bCs/>
          <w:sz w:val="28"/>
          <w:szCs w:val="28"/>
        </w:rPr>
        <w:t xml:space="preserve">обратилось 1608 заявителей с ростом к предыдущему году </w:t>
      </w:r>
      <w:r w:rsidR="00772EE3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226833">
        <w:rPr>
          <w:rFonts w:ascii="Times New Roman" w:hAnsi="Times New Roman"/>
          <w:bCs/>
          <w:sz w:val="28"/>
          <w:szCs w:val="28"/>
        </w:rPr>
        <w:t xml:space="preserve">в 1,6 раза. </w:t>
      </w:r>
      <w:r w:rsidR="00A34FBC" w:rsidRPr="00A34FBC">
        <w:rPr>
          <w:rFonts w:ascii="Times New Roman" w:hAnsi="Times New Roman"/>
          <w:bCs/>
          <w:sz w:val="28"/>
          <w:szCs w:val="28"/>
        </w:rPr>
        <w:t>В электронн</w:t>
      </w:r>
      <w:r w:rsidR="00772EE3">
        <w:rPr>
          <w:rFonts w:ascii="Times New Roman" w:hAnsi="Times New Roman"/>
          <w:bCs/>
          <w:sz w:val="28"/>
          <w:szCs w:val="28"/>
        </w:rPr>
        <w:t>ой форме поступило 673 заявления</w:t>
      </w:r>
      <w:r w:rsidR="00A34FBC" w:rsidRPr="00A34FBC">
        <w:rPr>
          <w:rFonts w:ascii="Times New Roman" w:hAnsi="Times New Roman"/>
          <w:bCs/>
          <w:sz w:val="28"/>
          <w:szCs w:val="28"/>
        </w:rPr>
        <w:t>, доля оказанных услуг в электронной форме составила 31,5</w:t>
      </w:r>
      <w:r w:rsidR="00772EE3">
        <w:rPr>
          <w:rFonts w:ascii="Times New Roman" w:hAnsi="Times New Roman"/>
          <w:bCs/>
          <w:sz w:val="28"/>
          <w:szCs w:val="28"/>
        </w:rPr>
        <w:t xml:space="preserve"> </w:t>
      </w:r>
      <w:r w:rsidR="00A34FBC" w:rsidRPr="00A34FBC">
        <w:rPr>
          <w:rFonts w:ascii="Times New Roman" w:hAnsi="Times New Roman"/>
          <w:bCs/>
          <w:sz w:val="28"/>
          <w:szCs w:val="28"/>
        </w:rPr>
        <w:t xml:space="preserve">%. </w:t>
      </w:r>
    </w:p>
    <w:p w:rsidR="00626D5D" w:rsidRPr="00772EE3" w:rsidRDefault="00626D5D" w:rsidP="00772EE3">
      <w:pPr>
        <w:ind w:firstLine="708"/>
        <w:jc w:val="both"/>
        <w:rPr>
          <w:bCs/>
          <w:sz w:val="28"/>
          <w:szCs w:val="28"/>
          <w:lang w:eastAsia="en-US"/>
        </w:rPr>
      </w:pPr>
      <w:r w:rsidRPr="00226833">
        <w:rPr>
          <w:bCs/>
          <w:sz w:val="28"/>
          <w:szCs w:val="28"/>
          <w:lang w:eastAsia="en-US"/>
        </w:rPr>
        <w:t>В администрации и подведомственных учреждениях создано дополнительно 8 центров обсл</w:t>
      </w:r>
      <w:r w:rsidR="00A96D47">
        <w:rPr>
          <w:bCs/>
          <w:sz w:val="28"/>
          <w:szCs w:val="28"/>
          <w:lang w:eastAsia="en-US"/>
        </w:rPr>
        <w:t xml:space="preserve">уживания пользователей портала </w:t>
      </w:r>
      <w:proofErr w:type="spellStart"/>
      <w:r w:rsidR="00A96D47">
        <w:rPr>
          <w:bCs/>
          <w:sz w:val="28"/>
          <w:szCs w:val="28"/>
          <w:lang w:eastAsia="en-US"/>
        </w:rPr>
        <w:t>г</w:t>
      </w:r>
      <w:r w:rsidRPr="00226833">
        <w:rPr>
          <w:bCs/>
          <w:sz w:val="28"/>
          <w:szCs w:val="28"/>
          <w:lang w:eastAsia="en-US"/>
        </w:rPr>
        <w:t>осуслу</w:t>
      </w:r>
      <w:r w:rsidR="00A96D47">
        <w:rPr>
          <w:bCs/>
          <w:sz w:val="28"/>
          <w:szCs w:val="28"/>
          <w:lang w:eastAsia="en-US"/>
        </w:rPr>
        <w:t>г</w:t>
      </w:r>
      <w:proofErr w:type="spellEnd"/>
      <w:r w:rsidRPr="00226833">
        <w:rPr>
          <w:bCs/>
          <w:sz w:val="28"/>
          <w:szCs w:val="28"/>
          <w:lang w:eastAsia="en-US"/>
        </w:rPr>
        <w:t xml:space="preserve">. </w:t>
      </w:r>
      <w:r w:rsidR="00772EE3">
        <w:rPr>
          <w:bCs/>
          <w:sz w:val="28"/>
          <w:szCs w:val="28"/>
          <w:lang w:eastAsia="en-US"/>
        </w:rPr>
        <w:t xml:space="preserve">        </w:t>
      </w:r>
      <w:r w:rsidRPr="00226833">
        <w:rPr>
          <w:bCs/>
          <w:sz w:val="28"/>
          <w:szCs w:val="28"/>
          <w:lang w:eastAsia="en-US"/>
        </w:rPr>
        <w:t>За услугами регистрации, восстановления и подтве</w:t>
      </w:r>
      <w:r w:rsidR="00A96D47">
        <w:rPr>
          <w:bCs/>
          <w:sz w:val="28"/>
          <w:szCs w:val="28"/>
          <w:lang w:eastAsia="en-US"/>
        </w:rPr>
        <w:t xml:space="preserve">рждения учетной записи портала </w:t>
      </w:r>
      <w:proofErr w:type="spellStart"/>
      <w:r w:rsidR="00A96D47">
        <w:rPr>
          <w:bCs/>
          <w:sz w:val="28"/>
          <w:szCs w:val="28"/>
          <w:lang w:eastAsia="en-US"/>
        </w:rPr>
        <w:t>госуслуг</w:t>
      </w:r>
      <w:proofErr w:type="spellEnd"/>
      <w:r w:rsidRPr="00226833">
        <w:rPr>
          <w:bCs/>
          <w:sz w:val="28"/>
          <w:szCs w:val="28"/>
          <w:lang w:eastAsia="en-US"/>
        </w:rPr>
        <w:t xml:space="preserve"> в отчетном году обратилось 5</w:t>
      </w:r>
      <w:r w:rsidR="00772EE3">
        <w:rPr>
          <w:bCs/>
          <w:sz w:val="28"/>
          <w:szCs w:val="28"/>
          <w:lang w:eastAsia="en-US"/>
        </w:rPr>
        <w:t xml:space="preserve"> </w:t>
      </w:r>
      <w:r w:rsidRPr="00226833">
        <w:rPr>
          <w:bCs/>
          <w:sz w:val="28"/>
          <w:szCs w:val="28"/>
          <w:lang w:eastAsia="en-US"/>
        </w:rPr>
        <w:t>512 заявителей</w:t>
      </w:r>
      <w:r w:rsidR="00772EE3">
        <w:rPr>
          <w:bCs/>
          <w:sz w:val="28"/>
          <w:szCs w:val="28"/>
          <w:lang w:eastAsia="en-US"/>
        </w:rPr>
        <w:t xml:space="preserve">                   </w:t>
      </w:r>
      <w:r w:rsidRPr="00226833">
        <w:rPr>
          <w:bCs/>
          <w:sz w:val="28"/>
          <w:szCs w:val="28"/>
          <w:lang w:eastAsia="en-US"/>
        </w:rPr>
        <w:t xml:space="preserve"> (2016</w:t>
      </w:r>
      <w:r w:rsidR="00772EE3">
        <w:rPr>
          <w:bCs/>
          <w:sz w:val="28"/>
          <w:szCs w:val="28"/>
          <w:lang w:eastAsia="en-US"/>
        </w:rPr>
        <w:t xml:space="preserve"> </w:t>
      </w:r>
      <w:r w:rsidRPr="00226833">
        <w:rPr>
          <w:bCs/>
          <w:sz w:val="28"/>
          <w:szCs w:val="28"/>
          <w:lang w:eastAsia="en-US"/>
        </w:rPr>
        <w:t xml:space="preserve">г. </w:t>
      </w:r>
      <w:r w:rsidRPr="00226833">
        <w:rPr>
          <w:sz w:val="28"/>
          <w:szCs w:val="28"/>
        </w:rPr>
        <w:t>–</w:t>
      </w:r>
      <w:r w:rsidR="00772EE3">
        <w:rPr>
          <w:bCs/>
          <w:sz w:val="28"/>
          <w:szCs w:val="28"/>
          <w:lang w:eastAsia="en-US"/>
        </w:rPr>
        <w:t xml:space="preserve"> </w:t>
      </w:r>
      <w:r w:rsidRPr="00226833">
        <w:rPr>
          <w:bCs/>
          <w:sz w:val="28"/>
          <w:szCs w:val="28"/>
          <w:lang w:eastAsia="en-US"/>
        </w:rPr>
        <w:t>1</w:t>
      </w:r>
      <w:r w:rsidR="002000AB">
        <w:rPr>
          <w:bCs/>
          <w:sz w:val="28"/>
          <w:szCs w:val="28"/>
          <w:lang w:eastAsia="en-US"/>
        </w:rPr>
        <w:t xml:space="preserve"> </w:t>
      </w:r>
      <w:r w:rsidRPr="00226833">
        <w:rPr>
          <w:bCs/>
          <w:sz w:val="28"/>
          <w:szCs w:val="28"/>
          <w:lang w:eastAsia="en-US"/>
        </w:rPr>
        <w:t>574).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 плановом порядке в администрации проводилась кадровая работа: принято на работу 16 граждан, из них на муниципальную службу – 13, уволено 18 граждан, из них муниципальных служащих – 15.</w:t>
      </w:r>
    </w:p>
    <w:p w:rsidR="00626D5D" w:rsidRPr="00772EE3" w:rsidRDefault="00626D5D" w:rsidP="00772EE3">
      <w:pPr>
        <w:ind w:firstLine="709"/>
        <w:jc w:val="both"/>
        <w:rPr>
          <w:smallCaps/>
          <w:color w:val="000000"/>
          <w:sz w:val="28"/>
          <w:szCs w:val="28"/>
        </w:rPr>
      </w:pPr>
      <w:r w:rsidRPr="00226833">
        <w:rPr>
          <w:sz w:val="28"/>
          <w:szCs w:val="28"/>
        </w:rPr>
        <w:t>По результатам квалификационных экзаменов 65 муниципальным служа</w:t>
      </w:r>
      <w:r w:rsidR="002000AB">
        <w:rPr>
          <w:sz w:val="28"/>
          <w:szCs w:val="28"/>
        </w:rPr>
        <w:t xml:space="preserve">щим присвоен классный чин, 44 </w:t>
      </w:r>
      <w:r w:rsidRPr="00226833">
        <w:rPr>
          <w:sz w:val="28"/>
          <w:szCs w:val="28"/>
        </w:rPr>
        <w:t>прошли аттестацию на соответс</w:t>
      </w:r>
      <w:r w:rsidR="002000AB">
        <w:rPr>
          <w:sz w:val="28"/>
          <w:szCs w:val="28"/>
        </w:rPr>
        <w:t xml:space="preserve">твие занимаемой должности, 24 </w:t>
      </w:r>
      <w:r w:rsidRPr="00226833">
        <w:rPr>
          <w:sz w:val="28"/>
          <w:szCs w:val="28"/>
        </w:rPr>
        <w:t>получили дополнительное профессиона</w:t>
      </w:r>
      <w:r w:rsidR="00772EE3">
        <w:rPr>
          <w:sz w:val="28"/>
          <w:szCs w:val="28"/>
        </w:rPr>
        <w:t xml:space="preserve">льное образование. На обучение </w:t>
      </w:r>
      <w:r w:rsidRPr="00226833">
        <w:rPr>
          <w:sz w:val="28"/>
          <w:szCs w:val="28"/>
        </w:rPr>
        <w:t>и повышение квалификации муниципальных служащ</w:t>
      </w:r>
      <w:r w:rsidR="00772EE3">
        <w:rPr>
          <w:sz w:val="28"/>
          <w:szCs w:val="28"/>
        </w:rPr>
        <w:t>их из бюджета городского округа</w:t>
      </w:r>
      <w:r w:rsidRPr="00226833">
        <w:rPr>
          <w:sz w:val="28"/>
          <w:szCs w:val="28"/>
        </w:rPr>
        <w:t xml:space="preserve"> выделено 98 тыс. рублей</w:t>
      </w:r>
      <w:r w:rsidR="00772EE3">
        <w:rPr>
          <w:sz w:val="28"/>
          <w:szCs w:val="28"/>
        </w:rPr>
        <w:t>.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Обеспечение доступа к информации о деятельности</w:t>
      </w:r>
      <w:r w:rsidRPr="00226833">
        <w:rPr>
          <w:b/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государственных органов и органов местного самоуправления осуществляется через газету «Красное знамя», телевидение, официальный сайт администрации </w:t>
      </w:r>
      <w:hyperlink r:id="rId8" w:history="1">
        <w:r w:rsidRPr="00226833">
          <w:rPr>
            <w:rStyle w:val="af2"/>
            <w:sz w:val="28"/>
            <w:szCs w:val="28"/>
            <w:lang w:val="en-US"/>
          </w:rPr>
          <w:t>www</w:t>
        </w:r>
        <w:r w:rsidRPr="00226833">
          <w:rPr>
            <w:rStyle w:val="af2"/>
            <w:sz w:val="28"/>
            <w:szCs w:val="28"/>
          </w:rPr>
          <w:t>.</w:t>
        </w:r>
        <w:proofErr w:type="spellStart"/>
        <w:r w:rsidRPr="00226833">
          <w:rPr>
            <w:rStyle w:val="af2"/>
            <w:sz w:val="28"/>
            <w:szCs w:val="28"/>
            <w:lang w:val="en-US"/>
          </w:rPr>
          <w:t>neftcity</w:t>
        </w:r>
        <w:proofErr w:type="spellEnd"/>
        <w:r w:rsidRPr="00226833">
          <w:rPr>
            <w:rStyle w:val="af2"/>
            <w:sz w:val="28"/>
            <w:szCs w:val="28"/>
          </w:rPr>
          <w:t>.</w:t>
        </w:r>
        <w:proofErr w:type="spellStart"/>
        <w:r w:rsidRPr="00226833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226833">
        <w:rPr>
          <w:sz w:val="28"/>
          <w:szCs w:val="28"/>
        </w:rPr>
        <w:t>.</w:t>
      </w:r>
    </w:p>
    <w:p w:rsidR="00626D5D" w:rsidRPr="00226833" w:rsidRDefault="00626D5D" w:rsidP="00351467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течение 2017 года на официальном сайте администрации появилось много новых разделов, ведется постоянная работа по улучшению </w:t>
      </w:r>
      <w:r w:rsidR="00351467">
        <w:rPr>
          <w:sz w:val="28"/>
          <w:szCs w:val="28"/>
        </w:rPr>
        <w:t xml:space="preserve">                            </w:t>
      </w:r>
      <w:r w:rsidRPr="00226833">
        <w:rPr>
          <w:sz w:val="28"/>
          <w:szCs w:val="28"/>
        </w:rPr>
        <w:t xml:space="preserve">его информационной открытости. </w:t>
      </w:r>
      <w:r>
        <w:rPr>
          <w:rStyle w:val="ae"/>
          <w:b w:val="0"/>
          <w:bCs/>
          <w:sz w:val="28"/>
          <w:szCs w:val="28"/>
        </w:rPr>
        <w:t xml:space="preserve">В сутки </w:t>
      </w:r>
      <w:r w:rsidR="00351467">
        <w:rPr>
          <w:rStyle w:val="ae"/>
          <w:b w:val="0"/>
          <w:bCs/>
          <w:sz w:val="28"/>
          <w:szCs w:val="28"/>
        </w:rPr>
        <w:t xml:space="preserve">сайт посещают </w:t>
      </w:r>
      <w:r w:rsidR="009C2DDE">
        <w:rPr>
          <w:rStyle w:val="ae"/>
          <w:b w:val="0"/>
          <w:bCs/>
          <w:sz w:val="28"/>
          <w:szCs w:val="28"/>
        </w:rPr>
        <w:t>до</w:t>
      </w:r>
      <w:r w:rsidR="00351467">
        <w:rPr>
          <w:rStyle w:val="ae"/>
          <w:b w:val="0"/>
          <w:bCs/>
          <w:sz w:val="28"/>
          <w:szCs w:val="28"/>
        </w:rPr>
        <w:t xml:space="preserve"> 900 раз, число </w:t>
      </w:r>
      <w:r w:rsidRPr="00226833">
        <w:rPr>
          <w:rStyle w:val="ae"/>
          <w:b w:val="0"/>
          <w:bCs/>
          <w:sz w:val="28"/>
          <w:szCs w:val="28"/>
        </w:rPr>
        <w:t>п</w:t>
      </w:r>
      <w:r>
        <w:rPr>
          <w:rStyle w:val="ae"/>
          <w:b w:val="0"/>
          <w:bCs/>
          <w:sz w:val="28"/>
          <w:szCs w:val="28"/>
        </w:rPr>
        <w:t xml:space="preserve">осетителей за неделю достигает </w:t>
      </w:r>
      <w:r w:rsidRPr="00226833">
        <w:rPr>
          <w:rStyle w:val="ae"/>
          <w:b w:val="0"/>
          <w:bCs/>
          <w:sz w:val="28"/>
          <w:szCs w:val="28"/>
        </w:rPr>
        <w:t>5 тысяч.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За отчетный год в администрацию поступило 1</w:t>
      </w:r>
      <w:r w:rsidR="002000AB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830 письменных обращений граждан, их количество уменьшилось на 7,3</w:t>
      </w:r>
      <w:r w:rsidR="00351467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%. </w:t>
      </w:r>
      <w:r>
        <w:rPr>
          <w:sz w:val="28"/>
          <w:szCs w:val="28"/>
        </w:rPr>
        <w:t>На приемах побывали 612 человек</w:t>
      </w:r>
      <w:r w:rsidRPr="00226833">
        <w:rPr>
          <w:sz w:val="28"/>
          <w:szCs w:val="28"/>
        </w:rPr>
        <w:t xml:space="preserve"> (2016</w:t>
      </w:r>
      <w:r w:rsidR="00351467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г. – 432).</w:t>
      </w:r>
    </w:p>
    <w:p w:rsidR="00626D5D" w:rsidRPr="00226833" w:rsidRDefault="00626D5D" w:rsidP="00351467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Востребована «Виртуальная приемная главы администрации», </w:t>
      </w:r>
      <w:r w:rsidRPr="00226833">
        <w:rPr>
          <w:sz w:val="28"/>
          <w:szCs w:val="28"/>
        </w:rPr>
        <w:br/>
        <w:t xml:space="preserve">в 2017 году через нее </w:t>
      </w:r>
      <w:proofErr w:type="gramStart"/>
      <w:r w:rsidRPr="00226833">
        <w:rPr>
          <w:sz w:val="28"/>
          <w:szCs w:val="28"/>
        </w:rPr>
        <w:t>поступило и было</w:t>
      </w:r>
      <w:proofErr w:type="gramEnd"/>
      <w:r w:rsidRPr="00226833">
        <w:rPr>
          <w:sz w:val="28"/>
          <w:szCs w:val="28"/>
        </w:rPr>
        <w:t xml:space="preserve"> рассмотрено 114 обращений</w:t>
      </w:r>
      <w:r w:rsidRPr="00226833">
        <w:rPr>
          <w:sz w:val="28"/>
          <w:szCs w:val="28"/>
        </w:rPr>
        <w:br/>
        <w:t>(2016</w:t>
      </w:r>
      <w:r w:rsidR="00351467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г. – 101).</w:t>
      </w:r>
    </w:p>
    <w:p w:rsidR="00BB09D1" w:rsidRPr="00226833" w:rsidRDefault="00626D5D" w:rsidP="002000AB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Общий документооборот по администрации составил 35</w:t>
      </w:r>
      <w:r w:rsidR="00351467">
        <w:rPr>
          <w:sz w:val="28"/>
          <w:szCs w:val="28"/>
        </w:rPr>
        <w:t xml:space="preserve"> </w:t>
      </w:r>
      <w:r w:rsidR="002000AB">
        <w:rPr>
          <w:sz w:val="28"/>
          <w:szCs w:val="28"/>
        </w:rPr>
        <w:t>375 единиц</w:t>
      </w:r>
      <w:r w:rsidRPr="00226833">
        <w:rPr>
          <w:sz w:val="28"/>
          <w:szCs w:val="28"/>
        </w:rPr>
        <w:t xml:space="preserve"> (2016</w:t>
      </w:r>
      <w:r w:rsidR="00351467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г. – 36</w:t>
      </w:r>
      <w:r w:rsidR="00351467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604). Для решения вопросов местного значения приняты</w:t>
      </w:r>
      <w:r w:rsidR="00351467">
        <w:rPr>
          <w:sz w:val="28"/>
          <w:szCs w:val="28"/>
        </w:rPr>
        <w:t xml:space="preserve">                    5</w:t>
      </w:r>
      <w:r w:rsidR="002000AB">
        <w:rPr>
          <w:sz w:val="28"/>
          <w:szCs w:val="28"/>
        </w:rPr>
        <w:t xml:space="preserve"> </w:t>
      </w:r>
      <w:r w:rsidR="00351467">
        <w:rPr>
          <w:sz w:val="28"/>
          <w:szCs w:val="28"/>
        </w:rPr>
        <w:t>522 постановления</w:t>
      </w:r>
      <w:r w:rsidRPr="00226833">
        <w:rPr>
          <w:sz w:val="28"/>
          <w:szCs w:val="28"/>
        </w:rPr>
        <w:t xml:space="preserve"> администрации (2016 г. – 5</w:t>
      </w:r>
      <w:r w:rsidR="002000AB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460) и 236 распоряжений (2016</w:t>
      </w:r>
      <w:r w:rsidR="00351467">
        <w:rPr>
          <w:sz w:val="28"/>
          <w:szCs w:val="28"/>
        </w:rPr>
        <w:t xml:space="preserve"> </w:t>
      </w:r>
      <w:r w:rsidRPr="00226833">
        <w:rPr>
          <w:sz w:val="28"/>
          <w:szCs w:val="28"/>
        </w:rPr>
        <w:t>г. – 268).</w:t>
      </w:r>
    </w:p>
    <w:p w:rsidR="00626D5D" w:rsidRPr="00226833" w:rsidRDefault="00626D5D" w:rsidP="002424DD">
      <w:pPr>
        <w:widowControl w:val="0"/>
        <w:jc w:val="center"/>
        <w:rPr>
          <w:sz w:val="28"/>
          <w:szCs w:val="28"/>
        </w:rPr>
      </w:pPr>
      <w:r w:rsidRPr="00226833">
        <w:rPr>
          <w:sz w:val="28"/>
          <w:szCs w:val="28"/>
        </w:rPr>
        <w:lastRenderedPageBreak/>
        <w:t xml:space="preserve">Безопасность </w:t>
      </w:r>
    </w:p>
    <w:p w:rsidR="00626D5D" w:rsidRPr="00226833" w:rsidRDefault="00626D5D" w:rsidP="002424DD">
      <w:pPr>
        <w:widowControl w:val="0"/>
        <w:ind w:hanging="142"/>
        <w:jc w:val="center"/>
        <w:rPr>
          <w:sz w:val="28"/>
          <w:szCs w:val="28"/>
        </w:rPr>
      </w:pP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Безопасность</w:t>
      </w:r>
      <w:r w:rsidRPr="00226833">
        <w:rPr>
          <w:b/>
          <w:sz w:val="28"/>
          <w:szCs w:val="28"/>
        </w:rPr>
        <w:t xml:space="preserve"> </w:t>
      </w:r>
      <w:r w:rsidRPr="00226833">
        <w:rPr>
          <w:sz w:val="28"/>
          <w:szCs w:val="28"/>
        </w:rPr>
        <w:t xml:space="preserve">населения является одной из важнейших муниципальных задач. 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отчетном году на территории городского округа работало </w:t>
      </w:r>
      <w:r w:rsidR="00351467">
        <w:rPr>
          <w:sz w:val="28"/>
          <w:szCs w:val="28"/>
        </w:rPr>
        <w:t xml:space="preserve">                          </w:t>
      </w:r>
      <w:r w:rsidRPr="00226833">
        <w:rPr>
          <w:sz w:val="28"/>
          <w:szCs w:val="28"/>
        </w:rPr>
        <w:t>10 добровольных народных дружин общей численностью 475 человек.</w:t>
      </w:r>
      <w:r>
        <w:rPr>
          <w:sz w:val="28"/>
          <w:szCs w:val="28"/>
        </w:rPr>
        <w:t xml:space="preserve"> </w:t>
      </w:r>
      <w:r w:rsidR="00351467">
        <w:rPr>
          <w:sz w:val="28"/>
          <w:szCs w:val="28"/>
        </w:rPr>
        <w:t xml:space="preserve">                    </w:t>
      </w:r>
      <w:r w:rsidRPr="00226833">
        <w:rPr>
          <w:sz w:val="28"/>
          <w:szCs w:val="28"/>
        </w:rPr>
        <w:t xml:space="preserve">Все они зарегистрированы в региональном реестре народных дружин </w:t>
      </w:r>
      <w:r w:rsidR="00351467">
        <w:rPr>
          <w:sz w:val="28"/>
          <w:szCs w:val="28"/>
        </w:rPr>
        <w:t xml:space="preserve">                      </w:t>
      </w:r>
      <w:r w:rsidRPr="00226833">
        <w:rPr>
          <w:sz w:val="28"/>
          <w:szCs w:val="28"/>
        </w:rPr>
        <w:t xml:space="preserve">и общественных объединений правоохранительной направленности </w:t>
      </w:r>
      <w:r w:rsidR="00351467">
        <w:rPr>
          <w:sz w:val="28"/>
          <w:szCs w:val="28"/>
        </w:rPr>
        <w:t xml:space="preserve">                           </w:t>
      </w:r>
      <w:r w:rsidRPr="00226833">
        <w:rPr>
          <w:sz w:val="28"/>
          <w:szCs w:val="28"/>
        </w:rPr>
        <w:t xml:space="preserve">в Республике Башкортостан. Патрулирование улиц и общественных мест членами народных дружин осуществляется совместно с сотрудниками полиции. По результатам рейдов приняты соответствующие меры </w:t>
      </w:r>
      <w:r w:rsidR="00351467">
        <w:rPr>
          <w:sz w:val="28"/>
          <w:szCs w:val="28"/>
        </w:rPr>
        <w:t xml:space="preserve">                        </w:t>
      </w:r>
      <w:r w:rsidRPr="00226833">
        <w:rPr>
          <w:sz w:val="28"/>
          <w:szCs w:val="28"/>
        </w:rPr>
        <w:t>по 58 правонарушениям.</w:t>
      </w:r>
    </w:p>
    <w:p w:rsidR="00626D5D" w:rsidRPr="00226833" w:rsidRDefault="00F92272" w:rsidP="0035146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26833">
        <w:rPr>
          <w:sz w:val="28"/>
          <w:szCs w:val="28"/>
        </w:rPr>
        <w:t>хран</w:t>
      </w:r>
      <w:r>
        <w:rPr>
          <w:sz w:val="28"/>
          <w:szCs w:val="28"/>
        </w:rPr>
        <w:t xml:space="preserve">у </w:t>
      </w:r>
      <w:r w:rsidRPr="00226833">
        <w:rPr>
          <w:sz w:val="28"/>
          <w:szCs w:val="28"/>
        </w:rPr>
        <w:t xml:space="preserve">общественного порядка </w:t>
      </w:r>
      <w:r>
        <w:rPr>
          <w:sz w:val="28"/>
          <w:szCs w:val="28"/>
        </w:rPr>
        <w:t>и безопасность обеспечивает О</w:t>
      </w:r>
      <w:r w:rsidRPr="00297ABB">
        <w:rPr>
          <w:sz w:val="28"/>
          <w:szCs w:val="28"/>
        </w:rPr>
        <w:t xml:space="preserve">тдел МВД РФ по </w:t>
      </w:r>
      <w:r>
        <w:rPr>
          <w:sz w:val="28"/>
          <w:szCs w:val="28"/>
        </w:rPr>
        <w:t>г</w:t>
      </w:r>
      <w:r w:rsidRPr="00297ABB">
        <w:rPr>
          <w:sz w:val="28"/>
          <w:szCs w:val="28"/>
        </w:rPr>
        <w:t>.</w:t>
      </w:r>
      <w:r w:rsidR="002000AB">
        <w:rPr>
          <w:sz w:val="28"/>
          <w:szCs w:val="28"/>
        </w:rPr>
        <w:t xml:space="preserve"> </w:t>
      </w:r>
      <w:r w:rsidRPr="00297ABB">
        <w:rPr>
          <w:sz w:val="28"/>
          <w:szCs w:val="28"/>
        </w:rPr>
        <w:t>Нефтекамску</w:t>
      </w:r>
      <w:r w:rsidR="002000AB">
        <w:rPr>
          <w:sz w:val="28"/>
          <w:szCs w:val="28"/>
        </w:rPr>
        <w:t>. При проведении</w:t>
      </w:r>
      <w:r>
        <w:rPr>
          <w:sz w:val="28"/>
          <w:szCs w:val="28"/>
        </w:rPr>
        <w:t xml:space="preserve"> городских мероприятий содействие</w:t>
      </w:r>
      <w:r w:rsidRPr="00226833">
        <w:rPr>
          <w:sz w:val="28"/>
          <w:szCs w:val="28"/>
        </w:rPr>
        <w:t xml:space="preserve"> </w:t>
      </w:r>
      <w:r w:rsidR="002000AB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="00626D5D" w:rsidRPr="00226833">
        <w:rPr>
          <w:sz w:val="28"/>
          <w:szCs w:val="28"/>
        </w:rPr>
        <w:t>ООО ЧОО «Казачья охрана Ягуар».</w:t>
      </w:r>
    </w:p>
    <w:p w:rsidR="00626D5D" w:rsidRPr="00226833" w:rsidRDefault="00626D5D" w:rsidP="002424DD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226833">
        <w:rPr>
          <w:color w:val="000000"/>
          <w:sz w:val="28"/>
          <w:szCs w:val="28"/>
        </w:rPr>
        <w:t xml:space="preserve">В отчетном году проводилась работа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ежемесячно проводились </w:t>
      </w:r>
      <w:proofErr w:type="spellStart"/>
      <w:r w:rsidRPr="00226833">
        <w:rPr>
          <w:color w:val="000000"/>
          <w:sz w:val="28"/>
          <w:szCs w:val="28"/>
        </w:rPr>
        <w:t>радиотренировки</w:t>
      </w:r>
      <w:proofErr w:type="spellEnd"/>
      <w:r w:rsidRPr="00226833">
        <w:rPr>
          <w:color w:val="000000"/>
          <w:sz w:val="28"/>
          <w:szCs w:val="28"/>
        </w:rPr>
        <w:t xml:space="preserve"> с органами управления ГОЧС, обучение руководящего состава и специалистов объектов экономики </w:t>
      </w:r>
      <w:r w:rsidR="00351467">
        <w:rPr>
          <w:color w:val="000000"/>
          <w:sz w:val="28"/>
          <w:szCs w:val="28"/>
        </w:rPr>
        <w:t xml:space="preserve">                    </w:t>
      </w:r>
      <w:r w:rsidRPr="00226833">
        <w:rPr>
          <w:color w:val="000000"/>
          <w:sz w:val="28"/>
          <w:szCs w:val="28"/>
        </w:rPr>
        <w:t>по вопросам гражданской обороны и обеспечения безопасности жизнедеятельности.</w:t>
      </w:r>
    </w:p>
    <w:p w:rsidR="00626D5D" w:rsidRPr="00226833" w:rsidRDefault="00626D5D" w:rsidP="002424DD">
      <w:pPr>
        <w:pStyle w:val="a3"/>
        <w:tabs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В 2017 году начато поэтапное внедрение аппаратно-программного комплекса «Безопасный город». За счет средств городского бюджета в сумме 700 тыс. рублей приобретен и смонтирован в ЕДДС города современный сервер, позволяющий накапливать и хранить информацию с пятидесяти видеокамер в течение месяца. В ближайшее время в местах массового пребывания людей к имеющимся 11 видеокамерам добавятся еще 25, приобретенных </w:t>
      </w:r>
      <w:r w:rsidR="00351467">
        <w:rPr>
          <w:sz w:val="28"/>
          <w:szCs w:val="28"/>
        </w:rPr>
        <w:t>за счет республиканских средств</w:t>
      </w:r>
      <w:r w:rsidRPr="00226833">
        <w:rPr>
          <w:sz w:val="28"/>
          <w:szCs w:val="28"/>
        </w:rPr>
        <w:t xml:space="preserve"> на общую сумму </w:t>
      </w:r>
      <w:r w:rsidR="00351467">
        <w:rPr>
          <w:sz w:val="28"/>
          <w:szCs w:val="28"/>
        </w:rPr>
        <w:t xml:space="preserve">                   </w:t>
      </w:r>
      <w:r w:rsidRPr="00226833">
        <w:rPr>
          <w:sz w:val="28"/>
          <w:szCs w:val="28"/>
        </w:rPr>
        <w:t xml:space="preserve">1,5 млн. рублей. </w:t>
      </w:r>
    </w:p>
    <w:p w:rsidR="00626D5D" w:rsidRPr="00226833" w:rsidRDefault="00626D5D" w:rsidP="002424DD">
      <w:pPr>
        <w:ind w:firstLine="709"/>
        <w:jc w:val="both"/>
        <w:rPr>
          <w:color w:val="000000"/>
          <w:sz w:val="28"/>
          <w:szCs w:val="28"/>
        </w:rPr>
      </w:pPr>
      <w:r w:rsidRPr="00226833">
        <w:rPr>
          <w:color w:val="000000"/>
          <w:sz w:val="28"/>
          <w:szCs w:val="28"/>
        </w:rPr>
        <w:t xml:space="preserve">Во исполнение Указа Главы Республики Башкортостан от </w:t>
      </w:r>
      <w:r w:rsidR="00D50F94">
        <w:rPr>
          <w:color w:val="000000"/>
          <w:sz w:val="28"/>
          <w:szCs w:val="28"/>
        </w:rPr>
        <w:t>0</w:t>
      </w:r>
      <w:r w:rsidRPr="00226833">
        <w:rPr>
          <w:color w:val="000000"/>
          <w:sz w:val="28"/>
          <w:szCs w:val="28"/>
        </w:rPr>
        <w:t xml:space="preserve">1 июня </w:t>
      </w:r>
      <w:r w:rsidR="00351467">
        <w:rPr>
          <w:color w:val="000000"/>
          <w:sz w:val="28"/>
          <w:szCs w:val="28"/>
        </w:rPr>
        <w:t xml:space="preserve">                    </w:t>
      </w:r>
      <w:r w:rsidRPr="00226833">
        <w:rPr>
          <w:color w:val="000000"/>
          <w:sz w:val="28"/>
          <w:szCs w:val="28"/>
        </w:rPr>
        <w:t xml:space="preserve">2016 года №103-УГ «О дополнительной поддержке отдельных категорий граждан Республики Башкортостан» проводились мероприятия </w:t>
      </w:r>
      <w:r w:rsidR="00351467">
        <w:rPr>
          <w:color w:val="000000"/>
          <w:sz w:val="28"/>
          <w:szCs w:val="28"/>
        </w:rPr>
        <w:t xml:space="preserve">                                 </w:t>
      </w:r>
      <w:r w:rsidRPr="00226833">
        <w:rPr>
          <w:color w:val="000000"/>
          <w:sz w:val="28"/>
          <w:szCs w:val="28"/>
        </w:rPr>
        <w:t xml:space="preserve">по обеспечению </w:t>
      </w:r>
      <w:r w:rsidRPr="00226833">
        <w:rPr>
          <w:sz w:val="28"/>
          <w:szCs w:val="28"/>
        </w:rPr>
        <w:t xml:space="preserve">автономными пожарными </w:t>
      </w:r>
      <w:proofErr w:type="spellStart"/>
      <w:r w:rsidRPr="00226833">
        <w:rPr>
          <w:sz w:val="28"/>
          <w:szCs w:val="28"/>
        </w:rPr>
        <w:t>извещателями</w:t>
      </w:r>
      <w:proofErr w:type="spellEnd"/>
      <w:r w:rsidRPr="00226833">
        <w:rPr>
          <w:sz w:val="28"/>
          <w:szCs w:val="28"/>
        </w:rPr>
        <w:t xml:space="preserve"> жилых помещений, в которых проживают семьи, находящихся в социально опасном положении и многодетные семьи, установлено 605 датчиков. </w:t>
      </w:r>
    </w:p>
    <w:p w:rsidR="00626D5D" w:rsidRPr="00226833" w:rsidRDefault="00626D5D" w:rsidP="002424DD">
      <w:pPr>
        <w:ind w:firstLine="709"/>
        <w:jc w:val="both"/>
        <w:rPr>
          <w:color w:val="000000"/>
          <w:sz w:val="28"/>
          <w:szCs w:val="28"/>
        </w:rPr>
      </w:pPr>
      <w:r w:rsidRPr="00226833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 xml:space="preserve">7 году </w:t>
      </w:r>
      <w:r w:rsidRPr="00226833">
        <w:rPr>
          <w:color w:val="000000"/>
          <w:sz w:val="28"/>
          <w:szCs w:val="28"/>
        </w:rPr>
        <w:t xml:space="preserve">в ежегодном республиканском смотре - конкурсе </w:t>
      </w:r>
      <w:r w:rsidR="00351467">
        <w:rPr>
          <w:color w:val="000000"/>
          <w:sz w:val="28"/>
          <w:szCs w:val="28"/>
        </w:rPr>
        <w:t xml:space="preserve">                           </w:t>
      </w:r>
      <w:r w:rsidRPr="00226833">
        <w:rPr>
          <w:color w:val="000000"/>
          <w:sz w:val="28"/>
          <w:szCs w:val="28"/>
        </w:rPr>
        <w:t>на лучшее муниципальное образование по обеспечению безопасности жизнедеятельности населения городской округ занял второе место.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В заключение</w:t>
      </w:r>
      <w:r>
        <w:rPr>
          <w:sz w:val="28"/>
          <w:szCs w:val="28"/>
        </w:rPr>
        <w:t xml:space="preserve">, </w:t>
      </w:r>
      <w:r w:rsidRPr="00226833">
        <w:rPr>
          <w:sz w:val="28"/>
          <w:szCs w:val="28"/>
        </w:rPr>
        <w:t>отмечу, что перед нами стоят многочисленны</w:t>
      </w:r>
      <w:r w:rsidR="00351467">
        <w:rPr>
          <w:sz w:val="28"/>
          <w:szCs w:val="28"/>
        </w:rPr>
        <w:t xml:space="preserve">е задачи  по </w:t>
      </w:r>
      <w:r w:rsidRPr="00226833">
        <w:rPr>
          <w:sz w:val="28"/>
          <w:szCs w:val="28"/>
        </w:rPr>
        <w:t>повышению качества жизни в нашем городском округ</w:t>
      </w:r>
      <w:r w:rsidR="00057D48">
        <w:rPr>
          <w:sz w:val="28"/>
          <w:szCs w:val="28"/>
        </w:rPr>
        <w:t xml:space="preserve">е. Растут запросы наших жителей, </w:t>
      </w:r>
      <w:r w:rsidRPr="00226833">
        <w:rPr>
          <w:sz w:val="28"/>
          <w:szCs w:val="28"/>
        </w:rPr>
        <w:t xml:space="preserve">продолжаем над ними работать. 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Очень многое предстоит сделать в 2018 году. Этот год насыщен важными событи</w:t>
      </w:r>
      <w:r w:rsidR="00351467">
        <w:rPr>
          <w:sz w:val="28"/>
          <w:szCs w:val="28"/>
        </w:rPr>
        <w:t>ями и мероприятиями, требующими</w:t>
      </w:r>
      <w:r w:rsidRPr="00226833">
        <w:rPr>
          <w:sz w:val="28"/>
          <w:szCs w:val="28"/>
        </w:rPr>
        <w:t xml:space="preserve"> подготовки  </w:t>
      </w:r>
      <w:r w:rsidR="00351467">
        <w:rPr>
          <w:sz w:val="28"/>
          <w:szCs w:val="28"/>
        </w:rPr>
        <w:t xml:space="preserve">                                </w:t>
      </w:r>
      <w:r w:rsidRPr="00226833">
        <w:rPr>
          <w:sz w:val="28"/>
          <w:szCs w:val="28"/>
        </w:rPr>
        <w:t xml:space="preserve">и проведения на должном уровне. 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lastRenderedPageBreak/>
        <w:t xml:space="preserve">В этом году мы отмечаем 55-летие Нефтекамска, а в 2019 году – </w:t>
      </w:r>
      <w:r w:rsidR="00351467">
        <w:rPr>
          <w:sz w:val="28"/>
          <w:szCs w:val="28"/>
        </w:rPr>
        <w:t xml:space="preserve">                </w:t>
      </w:r>
      <w:r w:rsidRPr="00226833">
        <w:rPr>
          <w:sz w:val="28"/>
          <w:szCs w:val="28"/>
        </w:rPr>
        <w:t xml:space="preserve">100-летие образования Башкортостана. 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2018 год объявлен в республике Годом семьи. Соответствующий Указ издал</w:t>
      </w:r>
      <w:r w:rsidR="00351467">
        <w:rPr>
          <w:sz w:val="28"/>
          <w:szCs w:val="28"/>
        </w:rPr>
        <w:t xml:space="preserve"> Глава Республики Башкортостан </w:t>
      </w:r>
      <w:r w:rsidRPr="00226833">
        <w:rPr>
          <w:sz w:val="28"/>
          <w:szCs w:val="28"/>
        </w:rPr>
        <w:t>Рустэм Хамитов. Документ подписан в целях реализации «майских» указов Президента России, а также создания дополнительных условий для развития и укрепления семьи, стимулирования рождаемости.</w:t>
      </w:r>
    </w:p>
    <w:p w:rsidR="00626D5D" w:rsidRPr="00226833" w:rsidRDefault="00351467" w:rsidP="0024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политическом плане </w:t>
      </w:r>
      <w:r w:rsidR="00626D5D" w:rsidRPr="00226833">
        <w:rPr>
          <w:sz w:val="28"/>
          <w:szCs w:val="28"/>
        </w:rPr>
        <w:t>201</w:t>
      </w:r>
      <w:r>
        <w:rPr>
          <w:sz w:val="28"/>
          <w:szCs w:val="28"/>
        </w:rPr>
        <w:t>8 год также ожидается активным,</w:t>
      </w:r>
      <w:r w:rsidR="00626D5D" w:rsidRPr="00226833">
        <w:rPr>
          <w:sz w:val="28"/>
          <w:szCs w:val="28"/>
        </w:rPr>
        <w:t xml:space="preserve"> в марте предстоят выборы Президента страны, затем в сентябре выборы депутатов Государственного Собрания – Курултая Республики Башкортостан. 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Кроме этого, 2018 год в Республике Башкортостан будет проходить под знаком 25-летия социального партнерства.</w:t>
      </w:r>
    </w:p>
    <w:p w:rsidR="00626D5D" w:rsidRPr="00226833" w:rsidRDefault="00626D5D" w:rsidP="002424DD">
      <w:pPr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Уверен, что сообща все решаемо, это воплощает принцип принятия </w:t>
      </w:r>
      <w:r w:rsidR="00351467">
        <w:rPr>
          <w:sz w:val="28"/>
          <w:szCs w:val="28"/>
        </w:rPr>
        <w:t xml:space="preserve">                  </w:t>
      </w:r>
      <w:r w:rsidRPr="00226833">
        <w:rPr>
          <w:sz w:val="28"/>
          <w:szCs w:val="28"/>
        </w:rPr>
        <w:t xml:space="preserve">и реализации решений в сотрудничестве. Результативность совместной работы, основанной на доверии, уважении и поддержке, всегда выше и дает синергетический эффект по всем направлениям. </w:t>
      </w:r>
    </w:p>
    <w:p w:rsidR="00626D5D" w:rsidRPr="00226833" w:rsidRDefault="00626D5D" w:rsidP="002424DD">
      <w:pPr>
        <w:widowControl w:val="0"/>
        <w:ind w:firstLine="709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Пользуясь </w:t>
      </w:r>
      <w:r>
        <w:rPr>
          <w:sz w:val="28"/>
          <w:szCs w:val="28"/>
        </w:rPr>
        <w:t>возможностью</w:t>
      </w:r>
      <w:r w:rsidRPr="00226833">
        <w:rPr>
          <w:sz w:val="28"/>
          <w:szCs w:val="28"/>
        </w:rPr>
        <w:t xml:space="preserve">, от всей души благодарю наших депутатов, руководителей организаций, </w:t>
      </w:r>
      <w:proofErr w:type="spellStart"/>
      <w:r w:rsidRPr="00226833">
        <w:rPr>
          <w:sz w:val="28"/>
          <w:szCs w:val="28"/>
        </w:rPr>
        <w:t>нефтекамцев</w:t>
      </w:r>
      <w:proofErr w:type="spellEnd"/>
      <w:r w:rsidRPr="00226833">
        <w:rPr>
          <w:sz w:val="28"/>
          <w:szCs w:val="28"/>
        </w:rPr>
        <w:t xml:space="preserve"> за их активность, гражданскую позицию и поддержку в решении общегородских вопросов. </w:t>
      </w:r>
    </w:p>
    <w:p w:rsidR="00626D5D" w:rsidRDefault="00626D5D" w:rsidP="002424DD">
      <w:pPr>
        <w:ind w:firstLine="709"/>
        <w:jc w:val="both"/>
        <w:rPr>
          <w:sz w:val="28"/>
          <w:szCs w:val="28"/>
        </w:rPr>
      </w:pPr>
    </w:p>
    <w:p w:rsidR="00E62FB4" w:rsidRPr="00226833" w:rsidRDefault="00E62FB4" w:rsidP="002424DD">
      <w:pPr>
        <w:ind w:firstLine="709"/>
        <w:jc w:val="both"/>
        <w:rPr>
          <w:sz w:val="28"/>
          <w:szCs w:val="28"/>
        </w:rPr>
      </w:pPr>
    </w:p>
    <w:p w:rsidR="00626D5D" w:rsidRPr="00226833" w:rsidRDefault="00626D5D" w:rsidP="002424D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26D5D" w:rsidRPr="00226833" w:rsidRDefault="00626D5D" w:rsidP="002424DD">
      <w:pPr>
        <w:widowControl w:val="0"/>
        <w:jc w:val="both"/>
        <w:rPr>
          <w:sz w:val="28"/>
          <w:szCs w:val="28"/>
        </w:rPr>
      </w:pPr>
      <w:r w:rsidRPr="00226833">
        <w:rPr>
          <w:sz w:val="28"/>
          <w:szCs w:val="28"/>
        </w:rPr>
        <w:t>Глава администрации</w:t>
      </w:r>
    </w:p>
    <w:p w:rsidR="00626D5D" w:rsidRPr="00226833" w:rsidRDefault="00626D5D" w:rsidP="002424DD">
      <w:pPr>
        <w:widowControl w:val="0"/>
        <w:jc w:val="both"/>
        <w:rPr>
          <w:sz w:val="28"/>
          <w:szCs w:val="28"/>
        </w:rPr>
      </w:pPr>
      <w:r w:rsidRPr="00226833">
        <w:rPr>
          <w:sz w:val="28"/>
          <w:szCs w:val="28"/>
        </w:rPr>
        <w:t xml:space="preserve">городского округа город Нефтекамск </w:t>
      </w:r>
    </w:p>
    <w:p w:rsidR="00626D5D" w:rsidRPr="00226833" w:rsidRDefault="00626D5D" w:rsidP="002424DD">
      <w:pPr>
        <w:widowControl w:val="0"/>
        <w:jc w:val="both"/>
        <w:rPr>
          <w:color w:val="1F497D"/>
          <w:sz w:val="28"/>
          <w:szCs w:val="28"/>
        </w:rPr>
      </w:pPr>
      <w:r w:rsidRPr="00226833">
        <w:rPr>
          <w:sz w:val="28"/>
          <w:szCs w:val="28"/>
        </w:rPr>
        <w:t xml:space="preserve">Республики Башкортостан                                              </w:t>
      </w:r>
      <w:r w:rsidR="002209FF">
        <w:rPr>
          <w:sz w:val="28"/>
          <w:szCs w:val="28"/>
        </w:rPr>
        <w:t xml:space="preserve">    </w:t>
      </w:r>
      <w:r w:rsidRPr="00226833">
        <w:rPr>
          <w:sz w:val="28"/>
          <w:szCs w:val="28"/>
        </w:rPr>
        <w:t xml:space="preserve">             Р.М. Давлетов</w:t>
      </w:r>
    </w:p>
    <w:sectPr w:rsidR="00626D5D" w:rsidRPr="00226833" w:rsidSect="00F92272"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B4" w:rsidRDefault="00E62FB4" w:rsidP="007919A4">
      <w:r>
        <w:separator/>
      </w:r>
    </w:p>
  </w:endnote>
  <w:endnote w:type="continuationSeparator" w:id="0">
    <w:p w:rsidR="00E62FB4" w:rsidRDefault="00E62FB4" w:rsidP="0079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B4" w:rsidRDefault="00E62FB4" w:rsidP="007919A4">
      <w:r>
        <w:separator/>
      </w:r>
    </w:p>
  </w:footnote>
  <w:footnote w:type="continuationSeparator" w:id="0">
    <w:p w:rsidR="00E62FB4" w:rsidRDefault="00E62FB4" w:rsidP="00791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B4" w:rsidRDefault="00941D1F">
    <w:pPr>
      <w:pStyle w:val="a9"/>
      <w:jc w:val="center"/>
    </w:pPr>
    <w:r>
      <w:fldChar w:fldCharType="begin"/>
    </w:r>
    <w:r w:rsidR="007520F4">
      <w:instrText xml:space="preserve"> PAGE   \* MERGEFORMAT </w:instrText>
    </w:r>
    <w:r>
      <w:fldChar w:fldCharType="separate"/>
    </w:r>
    <w:r w:rsidR="002209F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">
    <w:nsid w:val="30F8588B"/>
    <w:multiLevelType w:val="hybridMultilevel"/>
    <w:tmpl w:val="0FE8A1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D315BA"/>
    <w:multiLevelType w:val="hybridMultilevel"/>
    <w:tmpl w:val="7FE4A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376467"/>
    <w:multiLevelType w:val="multilevel"/>
    <w:tmpl w:val="BD667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4F745A02"/>
    <w:multiLevelType w:val="hybridMultilevel"/>
    <w:tmpl w:val="A98E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617BF"/>
    <w:multiLevelType w:val="hybridMultilevel"/>
    <w:tmpl w:val="571AE4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B17908"/>
    <w:multiLevelType w:val="hybridMultilevel"/>
    <w:tmpl w:val="E014E69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C327C6D"/>
    <w:multiLevelType w:val="hybridMultilevel"/>
    <w:tmpl w:val="A1F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6C39AB"/>
    <w:multiLevelType w:val="hybridMultilevel"/>
    <w:tmpl w:val="809A0688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90429"/>
    <w:rsid w:val="00001112"/>
    <w:rsid w:val="000020AA"/>
    <w:rsid w:val="00002EA5"/>
    <w:rsid w:val="000032E1"/>
    <w:rsid w:val="00003B43"/>
    <w:rsid w:val="00003F34"/>
    <w:rsid w:val="00005A9F"/>
    <w:rsid w:val="000063BE"/>
    <w:rsid w:val="00007E6B"/>
    <w:rsid w:val="000102E1"/>
    <w:rsid w:val="00010E02"/>
    <w:rsid w:val="00010E21"/>
    <w:rsid w:val="000113D4"/>
    <w:rsid w:val="0001188F"/>
    <w:rsid w:val="00011EA5"/>
    <w:rsid w:val="00012221"/>
    <w:rsid w:val="000129B6"/>
    <w:rsid w:val="00012E34"/>
    <w:rsid w:val="0001315A"/>
    <w:rsid w:val="000134E0"/>
    <w:rsid w:val="00014DA8"/>
    <w:rsid w:val="000153CC"/>
    <w:rsid w:val="00015478"/>
    <w:rsid w:val="00015B46"/>
    <w:rsid w:val="0001723F"/>
    <w:rsid w:val="00017396"/>
    <w:rsid w:val="00017F38"/>
    <w:rsid w:val="000205B5"/>
    <w:rsid w:val="00022BF0"/>
    <w:rsid w:val="00022CF2"/>
    <w:rsid w:val="00023255"/>
    <w:rsid w:val="00023A94"/>
    <w:rsid w:val="00023D97"/>
    <w:rsid w:val="00024348"/>
    <w:rsid w:val="00024BD7"/>
    <w:rsid w:val="0002630D"/>
    <w:rsid w:val="00027FEE"/>
    <w:rsid w:val="00030758"/>
    <w:rsid w:val="00030978"/>
    <w:rsid w:val="00030FAA"/>
    <w:rsid w:val="00031A65"/>
    <w:rsid w:val="0003230E"/>
    <w:rsid w:val="00032E47"/>
    <w:rsid w:val="000339AD"/>
    <w:rsid w:val="00036D4D"/>
    <w:rsid w:val="00037718"/>
    <w:rsid w:val="00037CDD"/>
    <w:rsid w:val="0004005A"/>
    <w:rsid w:val="00041017"/>
    <w:rsid w:val="0004193E"/>
    <w:rsid w:val="00042982"/>
    <w:rsid w:val="00042B54"/>
    <w:rsid w:val="000441EA"/>
    <w:rsid w:val="00044437"/>
    <w:rsid w:val="000448D7"/>
    <w:rsid w:val="0004499F"/>
    <w:rsid w:val="00044A34"/>
    <w:rsid w:val="0004601C"/>
    <w:rsid w:val="000461BB"/>
    <w:rsid w:val="00046739"/>
    <w:rsid w:val="000478F7"/>
    <w:rsid w:val="00047F06"/>
    <w:rsid w:val="00047F54"/>
    <w:rsid w:val="000501F6"/>
    <w:rsid w:val="0005026E"/>
    <w:rsid w:val="000506FB"/>
    <w:rsid w:val="00053293"/>
    <w:rsid w:val="000539C3"/>
    <w:rsid w:val="00056BD9"/>
    <w:rsid w:val="00057472"/>
    <w:rsid w:val="00057C61"/>
    <w:rsid w:val="00057D48"/>
    <w:rsid w:val="00060FCE"/>
    <w:rsid w:val="00063DC8"/>
    <w:rsid w:val="00065058"/>
    <w:rsid w:val="0006580F"/>
    <w:rsid w:val="00065ED2"/>
    <w:rsid w:val="00066983"/>
    <w:rsid w:val="0006730B"/>
    <w:rsid w:val="0006746E"/>
    <w:rsid w:val="00067E4C"/>
    <w:rsid w:val="000702F4"/>
    <w:rsid w:val="0007062E"/>
    <w:rsid w:val="00070831"/>
    <w:rsid w:val="000710DD"/>
    <w:rsid w:val="00072ED8"/>
    <w:rsid w:val="00073BC4"/>
    <w:rsid w:val="00073E90"/>
    <w:rsid w:val="00074104"/>
    <w:rsid w:val="00074363"/>
    <w:rsid w:val="00074BB5"/>
    <w:rsid w:val="0007600B"/>
    <w:rsid w:val="0007609D"/>
    <w:rsid w:val="000767C1"/>
    <w:rsid w:val="000775AE"/>
    <w:rsid w:val="0008134F"/>
    <w:rsid w:val="0008244D"/>
    <w:rsid w:val="000833A6"/>
    <w:rsid w:val="00083F84"/>
    <w:rsid w:val="00084303"/>
    <w:rsid w:val="00085074"/>
    <w:rsid w:val="0008592A"/>
    <w:rsid w:val="00085CB6"/>
    <w:rsid w:val="00085EBC"/>
    <w:rsid w:val="00086098"/>
    <w:rsid w:val="000862DB"/>
    <w:rsid w:val="00086A99"/>
    <w:rsid w:val="00087550"/>
    <w:rsid w:val="0008790A"/>
    <w:rsid w:val="000907C9"/>
    <w:rsid w:val="0009088A"/>
    <w:rsid w:val="00090C7C"/>
    <w:rsid w:val="00091103"/>
    <w:rsid w:val="00091B42"/>
    <w:rsid w:val="00093BE7"/>
    <w:rsid w:val="00093BEA"/>
    <w:rsid w:val="00093CC5"/>
    <w:rsid w:val="00093E9B"/>
    <w:rsid w:val="00095409"/>
    <w:rsid w:val="00095EB9"/>
    <w:rsid w:val="00096400"/>
    <w:rsid w:val="00096A5B"/>
    <w:rsid w:val="00097648"/>
    <w:rsid w:val="000A01F0"/>
    <w:rsid w:val="000A049F"/>
    <w:rsid w:val="000A0689"/>
    <w:rsid w:val="000A0E82"/>
    <w:rsid w:val="000A167F"/>
    <w:rsid w:val="000A1BCF"/>
    <w:rsid w:val="000A2395"/>
    <w:rsid w:val="000A309D"/>
    <w:rsid w:val="000A31D9"/>
    <w:rsid w:val="000A3DE6"/>
    <w:rsid w:val="000A4445"/>
    <w:rsid w:val="000A4C1E"/>
    <w:rsid w:val="000A6981"/>
    <w:rsid w:val="000A76B6"/>
    <w:rsid w:val="000A7F33"/>
    <w:rsid w:val="000B0CF4"/>
    <w:rsid w:val="000B14BB"/>
    <w:rsid w:val="000B1BEA"/>
    <w:rsid w:val="000B2BC1"/>
    <w:rsid w:val="000B33EF"/>
    <w:rsid w:val="000B34A7"/>
    <w:rsid w:val="000B372C"/>
    <w:rsid w:val="000B3731"/>
    <w:rsid w:val="000B489A"/>
    <w:rsid w:val="000B5123"/>
    <w:rsid w:val="000B57D9"/>
    <w:rsid w:val="000B5A43"/>
    <w:rsid w:val="000B774C"/>
    <w:rsid w:val="000C0D15"/>
    <w:rsid w:val="000C1887"/>
    <w:rsid w:val="000C2562"/>
    <w:rsid w:val="000C2CB3"/>
    <w:rsid w:val="000C37DE"/>
    <w:rsid w:val="000C61C4"/>
    <w:rsid w:val="000C6244"/>
    <w:rsid w:val="000C6E5F"/>
    <w:rsid w:val="000D0268"/>
    <w:rsid w:val="000D0510"/>
    <w:rsid w:val="000D0766"/>
    <w:rsid w:val="000D09A0"/>
    <w:rsid w:val="000D0E3B"/>
    <w:rsid w:val="000D0F66"/>
    <w:rsid w:val="000D0FA6"/>
    <w:rsid w:val="000D2111"/>
    <w:rsid w:val="000D29F5"/>
    <w:rsid w:val="000D2B36"/>
    <w:rsid w:val="000D3070"/>
    <w:rsid w:val="000D3CB2"/>
    <w:rsid w:val="000D4334"/>
    <w:rsid w:val="000D4A28"/>
    <w:rsid w:val="000D5876"/>
    <w:rsid w:val="000D5EAA"/>
    <w:rsid w:val="000D60B3"/>
    <w:rsid w:val="000D7DF1"/>
    <w:rsid w:val="000D7F48"/>
    <w:rsid w:val="000E018E"/>
    <w:rsid w:val="000E046D"/>
    <w:rsid w:val="000E0554"/>
    <w:rsid w:val="000E0A1A"/>
    <w:rsid w:val="000E0A94"/>
    <w:rsid w:val="000E0AB1"/>
    <w:rsid w:val="000E1246"/>
    <w:rsid w:val="000E1A73"/>
    <w:rsid w:val="000E1C35"/>
    <w:rsid w:val="000E289A"/>
    <w:rsid w:val="000E2F7E"/>
    <w:rsid w:val="000E3341"/>
    <w:rsid w:val="000E481A"/>
    <w:rsid w:val="000E6B8E"/>
    <w:rsid w:val="000E771C"/>
    <w:rsid w:val="000E7C2F"/>
    <w:rsid w:val="000F0332"/>
    <w:rsid w:val="000F0517"/>
    <w:rsid w:val="000F0AB9"/>
    <w:rsid w:val="000F1460"/>
    <w:rsid w:val="000F1DFF"/>
    <w:rsid w:val="000F28F0"/>
    <w:rsid w:val="000F2BBD"/>
    <w:rsid w:val="000F31AE"/>
    <w:rsid w:val="000F3C83"/>
    <w:rsid w:val="000F3E58"/>
    <w:rsid w:val="000F3E9F"/>
    <w:rsid w:val="000F3FFF"/>
    <w:rsid w:val="000F469D"/>
    <w:rsid w:val="000F54D9"/>
    <w:rsid w:val="000F5650"/>
    <w:rsid w:val="000F5A6F"/>
    <w:rsid w:val="000F5D74"/>
    <w:rsid w:val="000F62CB"/>
    <w:rsid w:val="000F6958"/>
    <w:rsid w:val="00100040"/>
    <w:rsid w:val="00100914"/>
    <w:rsid w:val="00100A28"/>
    <w:rsid w:val="0010288C"/>
    <w:rsid w:val="001028D0"/>
    <w:rsid w:val="0010305C"/>
    <w:rsid w:val="001040EC"/>
    <w:rsid w:val="001056A4"/>
    <w:rsid w:val="00107076"/>
    <w:rsid w:val="00107D8D"/>
    <w:rsid w:val="001100A8"/>
    <w:rsid w:val="00112394"/>
    <w:rsid w:val="00112496"/>
    <w:rsid w:val="00112EA6"/>
    <w:rsid w:val="00113481"/>
    <w:rsid w:val="0011547D"/>
    <w:rsid w:val="00115DAB"/>
    <w:rsid w:val="00117B9C"/>
    <w:rsid w:val="00120102"/>
    <w:rsid w:val="00120442"/>
    <w:rsid w:val="00122045"/>
    <w:rsid w:val="001221BD"/>
    <w:rsid w:val="001234ED"/>
    <w:rsid w:val="00123717"/>
    <w:rsid w:val="00124075"/>
    <w:rsid w:val="0012483D"/>
    <w:rsid w:val="00125078"/>
    <w:rsid w:val="001250D1"/>
    <w:rsid w:val="0012539D"/>
    <w:rsid w:val="001254C5"/>
    <w:rsid w:val="0012577B"/>
    <w:rsid w:val="001262A9"/>
    <w:rsid w:val="00126F0C"/>
    <w:rsid w:val="001303E9"/>
    <w:rsid w:val="00130587"/>
    <w:rsid w:val="0013112D"/>
    <w:rsid w:val="001322A0"/>
    <w:rsid w:val="00132457"/>
    <w:rsid w:val="0013274D"/>
    <w:rsid w:val="00132D57"/>
    <w:rsid w:val="00133BE8"/>
    <w:rsid w:val="00133D5F"/>
    <w:rsid w:val="00135244"/>
    <w:rsid w:val="00135FD9"/>
    <w:rsid w:val="00136E05"/>
    <w:rsid w:val="00140287"/>
    <w:rsid w:val="00140EA3"/>
    <w:rsid w:val="00141E21"/>
    <w:rsid w:val="0014246D"/>
    <w:rsid w:val="00142EC2"/>
    <w:rsid w:val="0014350C"/>
    <w:rsid w:val="00145093"/>
    <w:rsid w:val="00146A62"/>
    <w:rsid w:val="001502C2"/>
    <w:rsid w:val="00151423"/>
    <w:rsid w:val="0015192C"/>
    <w:rsid w:val="0015277A"/>
    <w:rsid w:val="001527AC"/>
    <w:rsid w:val="001529A5"/>
    <w:rsid w:val="00152D74"/>
    <w:rsid w:val="0015418C"/>
    <w:rsid w:val="00154297"/>
    <w:rsid w:val="00154A5F"/>
    <w:rsid w:val="00160010"/>
    <w:rsid w:val="00161F52"/>
    <w:rsid w:val="00162566"/>
    <w:rsid w:val="00162DEA"/>
    <w:rsid w:val="00162FAA"/>
    <w:rsid w:val="00163846"/>
    <w:rsid w:val="0016412C"/>
    <w:rsid w:val="00164926"/>
    <w:rsid w:val="00165C82"/>
    <w:rsid w:val="001676D3"/>
    <w:rsid w:val="001701C8"/>
    <w:rsid w:val="00171CA9"/>
    <w:rsid w:val="0017373C"/>
    <w:rsid w:val="00173AA0"/>
    <w:rsid w:val="00173C0C"/>
    <w:rsid w:val="00173F30"/>
    <w:rsid w:val="0017425B"/>
    <w:rsid w:val="001748FF"/>
    <w:rsid w:val="00175583"/>
    <w:rsid w:val="00175D58"/>
    <w:rsid w:val="001761AE"/>
    <w:rsid w:val="00177562"/>
    <w:rsid w:val="001777C1"/>
    <w:rsid w:val="0017790A"/>
    <w:rsid w:val="0018023C"/>
    <w:rsid w:val="00180969"/>
    <w:rsid w:val="00180B2A"/>
    <w:rsid w:val="00180F98"/>
    <w:rsid w:val="0018197E"/>
    <w:rsid w:val="00181ECA"/>
    <w:rsid w:val="00182BE5"/>
    <w:rsid w:val="00182ED8"/>
    <w:rsid w:val="0018313C"/>
    <w:rsid w:val="00183C77"/>
    <w:rsid w:val="001841CF"/>
    <w:rsid w:val="001841DC"/>
    <w:rsid w:val="00184F33"/>
    <w:rsid w:val="00185645"/>
    <w:rsid w:val="00185993"/>
    <w:rsid w:val="00185FE5"/>
    <w:rsid w:val="001860C1"/>
    <w:rsid w:val="001869AA"/>
    <w:rsid w:val="00186A22"/>
    <w:rsid w:val="001874BB"/>
    <w:rsid w:val="00187E44"/>
    <w:rsid w:val="00187E86"/>
    <w:rsid w:val="00187F86"/>
    <w:rsid w:val="00191338"/>
    <w:rsid w:val="00192FAD"/>
    <w:rsid w:val="00193027"/>
    <w:rsid w:val="00193606"/>
    <w:rsid w:val="00194543"/>
    <w:rsid w:val="001951CF"/>
    <w:rsid w:val="00195396"/>
    <w:rsid w:val="001969BD"/>
    <w:rsid w:val="001969E8"/>
    <w:rsid w:val="0019739F"/>
    <w:rsid w:val="001A0494"/>
    <w:rsid w:val="001A0B3B"/>
    <w:rsid w:val="001A2709"/>
    <w:rsid w:val="001A2E71"/>
    <w:rsid w:val="001A30AB"/>
    <w:rsid w:val="001A37D7"/>
    <w:rsid w:val="001A3AC7"/>
    <w:rsid w:val="001A3CE3"/>
    <w:rsid w:val="001A4ADC"/>
    <w:rsid w:val="001A5D11"/>
    <w:rsid w:val="001A6D37"/>
    <w:rsid w:val="001A72A8"/>
    <w:rsid w:val="001B045D"/>
    <w:rsid w:val="001B128C"/>
    <w:rsid w:val="001B137E"/>
    <w:rsid w:val="001B186D"/>
    <w:rsid w:val="001B1A47"/>
    <w:rsid w:val="001B1E83"/>
    <w:rsid w:val="001B30ED"/>
    <w:rsid w:val="001B3475"/>
    <w:rsid w:val="001B42B2"/>
    <w:rsid w:val="001B4887"/>
    <w:rsid w:val="001B4A5A"/>
    <w:rsid w:val="001B5C4B"/>
    <w:rsid w:val="001B62C9"/>
    <w:rsid w:val="001B7143"/>
    <w:rsid w:val="001B7D5E"/>
    <w:rsid w:val="001C0CE6"/>
    <w:rsid w:val="001C16E5"/>
    <w:rsid w:val="001C24ED"/>
    <w:rsid w:val="001C2BD3"/>
    <w:rsid w:val="001C2D64"/>
    <w:rsid w:val="001C31F8"/>
    <w:rsid w:val="001C421D"/>
    <w:rsid w:val="001C4462"/>
    <w:rsid w:val="001C45BD"/>
    <w:rsid w:val="001C4990"/>
    <w:rsid w:val="001C4FCF"/>
    <w:rsid w:val="001C6262"/>
    <w:rsid w:val="001C67BE"/>
    <w:rsid w:val="001C69C4"/>
    <w:rsid w:val="001C6CEB"/>
    <w:rsid w:val="001C7EAB"/>
    <w:rsid w:val="001D092D"/>
    <w:rsid w:val="001D0A6F"/>
    <w:rsid w:val="001D1897"/>
    <w:rsid w:val="001D1C28"/>
    <w:rsid w:val="001D4C62"/>
    <w:rsid w:val="001D4E2F"/>
    <w:rsid w:val="001D5488"/>
    <w:rsid w:val="001D5D5A"/>
    <w:rsid w:val="001E0A96"/>
    <w:rsid w:val="001E0F57"/>
    <w:rsid w:val="001E1DE5"/>
    <w:rsid w:val="001E201A"/>
    <w:rsid w:val="001E3020"/>
    <w:rsid w:val="001E34B7"/>
    <w:rsid w:val="001E3E62"/>
    <w:rsid w:val="001E6C08"/>
    <w:rsid w:val="001E7AC5"/>
    <w:rsid w:val="001F04B5"/>
    <w:rsid w:val="001F1861"/>
    <w:rsid w:val="001F1D21"/>
    <w:rsid w:val="001F27EE"/>
    <w:rsid w:val="001F2C66"/>
    <w:rsid w:val="001F2FC1"/>
    <w:rsid w:val="001F32D6"/>
    <w:rsid w:val="001F5D46"/>
    <w:rsid w:val="001F623B"/>
    <w:rsid w:val="001F6676"/>
    <w:rsid w:val="002000AB"/>
    <w:rsid w:val="00200360"/>
    <w:rsid w:val="002005AC"/>
    <w:rsid w:val="00200E91"/>
    <w:rsid w:val="00200ECF"/>
    <w:rsid w:val="0020116E"/>
    <w:rsid w:val="002016FF"/>
    <w:rsid w:val="00201EE5"/>
    <w:rsid w:val="00202671"/>
    <w:rsid w:val="00202A0C"/>
    <w:rsid w:val="00202FAF"/>
    <w:rsid w:val="0020320E"/>
    <w:rsid w:val="0020362C"/>
    <w:rsid w:val="0020443D"/>
    <w:rsid w:val="002053A2"/>
    <w:rsid w:val="00205B83"/>
    <w:rsid w:val="00206161"/>
    <w:rsid w:val="0021256A"/>
    <w:rsid w:val="0021418E"/>
    <w:rsid w:val="0021458C"/>
    <w:rsid w:val="002154CE"/>
    <w:rsid w:val="0021664E"/>
    <w:rsid w:val="002166FE"/>
    <w:rsid w:val="002171DA"/>
    <w:rsid w:val="002209FF"/>
    <w:rsid w:val="00221C4E"/>
    <w:rsid w:val="00221EDB"/>
    <w:rsid w:val="00221F26"/>
    <w:rsid w:val="00222EDA"/>
    <w:rsid w:val="00222F36"/>
    <w:rsid w:val="002231FC"/>
    <w:rsid w:val="0022436F"/>
    <w:rsid w:val="00224B18"/>
    <w:rsid w:val="002252C1"/>
    <w:rsid w:val="0022609F"/>
    <w:rsid w:val="00226833"/>
    <w:rsid w:val="00227648"/>
    <w:rsid w:val="0022776A"/>
    <w:rsid w:val="0023050C"/>
    <w:rsid w:val="002306FE"/>
    <w:rsid w:val="002308C8"/>
    <w:rsid w:val="00231286"/>
    <w:rsid w:val="002318F8"/>
    <w:rsid w:val="00231A12"/>
    <w:rsid w:val="00233490"/>
    <w:rsid w:val="00236323"/>
    <w:rsid w:val="00236C6C"/>
    <w:rsid w:val="002371C1"/>
    <w:rsid w:val="00241322"/>
    <w:rsid w:val="002414C0"/>
    <w:rsid w:val="002415E4"/>
    <w:rsid w:val="002415F6"/>
    <w:rsid w:val="00241D4E"/>
    <w:rsid w:val="00241EF1"/>
    <w:rsid w:val="002424DD"/>
    <w:rsid w:val="00242775"/>
    <w:rsid w:val="002429F2"/>
    <w:rsid w:val="00243E89"/>
    <w:rsid w:val="00243EC3"/>
    <w:rsid w:val="0024418A"/>
    <w:rsid w:val="00245243"/>
    <w:rsid w:val="00245EBE"/>
    <w:rsid w:val="00245FD9"/>
    <w:rsid w:val="00246391"/>
    <w:rsid w:val="00247605"/>
    <w:rsid w:val="00247A51"/>
    <w:rsid w:val="00250EBB"/>
    <w:rsid w:val="002518AA"/>
    <w:rsid w:val="00251D4A"/>
    <w:rsid w:val="002526AA"/>
    <w:rsid w:val="00252B36"/>
    <w:rsid w:val="0025311E"/>
    <w:rsid w:val="002532BB"/>
    <w:rsid w:val="002533CE"/>
    <w:rsid w:val="002534A5"/>
    <w:rsid w:val="00253683"/>
    <w:rsid w:val="00253850"/>
    <w:rsid w:val="002541B5"/>
    <w:rsid w:val="00254DB1"/>
    <w:rsid w:val="0025677B"/>
    <w:rsid w:val="0026037F"/>
    <w:rsid w:val="00260819"/>
    <w:rsid w:val="00260BBF"/>
    <w:rsid w:val="00261819"/>
    <w:rsid w:val="00262963"/>
    <w:rsid w:val="002629D0"/>
    <w:rsid w:val="00262A40"/>
    <w:rsid w:val="00262C2E"/>
    <w:rsid w:val="002643FC"/>
    <w:rsid w:val="00264E0D"/>
    <w:rsid w:val="002654DC"/>
    <w:rsid w:val="00265B08"/>
    <w:rsid w:val="00266058"/>
    <w:rsid w:val="00270352"/>
    <w:rsid w:val="002709DF"/>
    <w:rsid w:val="00272184"/>
    <w:rsid w:val="002724D3"/>
    <w:rsid w:val="00273A1A"/>
    <w:rsid w:val="00273C5E"/>
    <w:rsid w:val="00274516"/>
    <w:rsid w:val="00275A7E"/>
    <w:rsid w:val="002764BD"/>
    <w:rsid w:val="002766C5"/>
    <w:rsid w:val="002767BE"/>
    <w:rsid w:val="002768B5"/>
    <w:rsid w:val="00276C0C"/>
    <w:rsid w:val="00276F97"/>
    <w:rsid w:val="002775AA"/>
    <w:rsid w:val="0028076C"/>
    <w:rsid w:val="00281D04"/>
    <w:rsid w:val="002822C6"/>
    <w:rsid w:val="002836E2"/>
    <w:rsid w:val="00283996"/>
    <w:rsid w:val="00283EA3"/>
    <w:rsid w:val="00284170"/>
    <w:rsid w:val="0028507D"/>
    <w:rsid w:val="0028529A"/>
    <w:rsid w:val="00286879"/>
    <w:rsid w:val="00287159"/>
    <w:rsid w:val="00287C5E"/>
    <w:rsid w:val="002909A9"/>
    <w:rsid w:val="002916E4"/>
    <w:rsid w:val="0029231C"/>
    <w:rsid w:val="00292C3D"/>
    <w:rsid w:val="00292E96"/>
    <w:rsid w:val="00292FEC"/>
    <w:rsid w:val="002931FC"/>
    <w:rsid w:val="002937DE"/>
    <w:rsid w:val="00294119"/>
    <w:rsid w:val="0029471A"/>
    <w:rsid w:val="00294740"/>
    <w:rsid w:val="0029484F"/>
    <w:rsid w:val="00294F57"/>
    <w:rsid w:val="00295641"/>
    <w:rsid w:val="00295BAE"/>
    <w:rsid w:val="00296BAF"/>
    <w:rsid w:val="00297ABB"/>
    <w:rsid w:val="00297D4D"/>
    <w:rsid w:val="002A2431"/>
    <w:rsid w:val="002A2D04"/>
    <w:rsid w:val="002A4171"/>
    <w:rsid w:val="002A4278"/>
    <w:rsid w:val="002A4395"/>
    <w:rsid w:val="002A4C01"/>
    <w:rsid w:val="002A4C97"/>
    <w:rsid w:val="002A5873"/>
    <w:rsid w:val="002A7624"/>
    <w:rsid w:val="002A7925"/>
    <w:rsid w:val="002B0395"/>
    <w:rsid w:val="002B0AE7"/>
    <w:rsid w:val="002B0F80"/>
    <w:rsid w:val="002B1950"/>
    <w:rsid w:val="002B27A9"/>
    <w:rsid w:val="002B3A39"/>
    <w:rsid w:val="002B3F93"/>
    <w:rsid w:val="002B4151"/>
    <w:rsid w:val="002B4C4C"/>
    <w:rsid w:val="002B4C8A"/>
    <w:rsid w:val="002B4D66"/>
    <w:rsid w:val="002B4E62"/>
    <w:rsid w:val="002B591A"/>
    <w:rsid w:val="002B5E70"/>
    <w:rsid w:val="002B60E7"/>
    <w:rsid w:val="002B6199"/>
    <w:rsid w:val="002B6471"/>
    <w:rsid w:val="002B7088"/>
    <w:rsid w:val="002B7F98"/>
    <w:rsid w:val="002C0C0F"/>
    <w:rsid w:val="002C18D1"/>
    <w:rsid w:val="002C1A2A"/>
    <w:rsid w:val="002C200D"/>
    <w:rsid w:val="002C21F0"/>
    <w:rsid w:val="002C2A66"/>
    <w:rsid w:val="002C2E8D"/>
    <w:rsid w:val="002C32A4"/>
    <w:rsid w:val="002C3AAE"/>
    <w:rsid w:val="002C3B1E"/>
    <w:rsid w:val="002C41EA"/>
    <w:rsid w:val="002C4675"/>
    <w:rsid w:val="002C4D05"/>
    <w:rsid w:val="002C4E9E"/>
    <w:rsid w:val="002C50FC"/>
    <w:rsid w:val="002C5482"/>
    <w:rsid w:val="002C563A"/>
    <w:rsid w:val="002C5E5A"/>
    <w:rsid w:val="002C6071"/>
    <w:rsid w:val="002C7DBC"/>
    <w:rsid w:val="002D0544"/>
    <w:rsid w:val="002D0A87"/>
    <w:rsid w:val="002D0B0C"/>
    <w:rsid w:val="002D113C"/>
    <w:rsid w:val="002D16C9"/>
    <w:rsid w:val="002D2735"/>
    <w:rsid w:val="002D2B70"/>
    <w:rsid w:val="002D2DA9"/>
    <w:rsid w:val="002D3007"/>
    <w:rsid w:val="002D31D8"/>
    <w:rsid w:val="002D353B"/>
    <w:rsid w:val="002D3798"/>
    <w:rsid w:val="002D4C46"/>
    <w:rsid w:val="002D513F"/>
    <w:rsid w:val="002D6019"/>
    <w:rsid w:val="002D68E1"/>
    <w:rsid w:val="002D6BA8"/>
    <w:rsid w:val="002D7611"/>
    <w:rsid w:val="002E0446"/>
    <w:rsid w:val="002E0DFE"/>
    <w:rsid w:val="002E1837"/>
    <w:rsid w:val="002E2D1E"/>
    <w:rsid w:val="002E310B"/>
    <w:rsid w:val="002E3806"/>
    <w:rsid w:val="002E4382"/>
    <w:rsid w:val="002E47C8"/>
    <w:rsid w:val="002E5989"/>
    <w:rsid w:val="002E6216"/>
    <w:rsid w:val="002E62A4"/>
    <w:rsid w:val="002E6EFE"/>
    <w:rsid w:val="002E7133"/>
    <w:rsid w:val="002E79A1"/>
    <w:rsid w:val="002E7C1E"/>
    <w:rsid w:val="002E7EC2"/>
    <w:rsid w:val="002F06B5"/>
    <w:rsid w:val="002F135C"/>
    <w:rsid w:val="002F2310"/>
    <w:rsid w:val="002F2A75"/>
    <w:rsid w:val="002F33D9"/>
    <w:rsid w:val="002F34FE"/>
    <w:rsid w:val="002F38E8"/>
    <w:rsid w:val="002F49E4"/>
    <w:rsid w:val="002F53BF"/>
    <w:rsid w:val="002F5A87"/>
    <w:rsid w:val="002F6055"/>
    <w:rsid w:val="002F6171"/>
    <w:rsid w:val="0030130D"/>
    <w:rsid w:val="003017A8"/>
    <w:rsid w:val="00302F1F"/>
    <w:rsid w:val="00304787"/>
    <w:rsid w:val="00304B2A"/>
    <w:rsid w:val="00304B3A"/>
    <w:rsid w:val="00305505"/>
    <w:rsid w:val="003058D2"/>
    <w:rsid w:val="00306BFF"/>
    <w:rsid w:val="00307469"/>
    <w:rsid w:val="00310105"/>
    <w:rsid w:val="00312146"/>
    <w:rsid w:val="0031278C"/>
    <w:rsid w:val="00313387"/>
    <w:rsid w:val="0031385A"/>
    <w:rsid w:val="00314EAF"/>
    <w:rsid w:val="00314F00"/>
    <w:rsid w:val="00315EAB"/>
    <w:rsid w:val="00316097"/>
    <w:rsid w:val="00317426"/>
    <w:rsid w:val="003177D7"/>
    <w:rsid w:val="00317CD2"/>
    <w:rsid w:val="003203DA"/>
    <w:rsid w:val="00320497"/>
    <w:rsid w:val="0032096D"/>
    <w:rsid w:val="00320D5C"/>
    <w:rsid w:val="00321A9E"/>
    <w:rsid w:val="00321AC5"/>
    <w:rsid w:val="00323597"/>
    <w:rsid w:val="003241FB"/>
    <w:rsid w:val="00326C67"/>
    <w:rsid w:val="00327041"/>
    <w:rsid w:val="00330796"/>
    <w:rsid w:val="00331C84"/>
    <w:rsid w:val="00332AE1"/>
    <w:rsid w:val="00333760"/>
    <w:rsid w:val="00334BD0"/>
    <w:rsid w:val="00334DA3"/>
    <w:rsid w:val="0033739B"/>
    <w:rsid w:val="00337489"/>
    <w:rsid w:val="00337A12"/>
    <w:rsid w:val="00337B04"/>
    <w:rsid w:val="0034080D"/>
    <w:rsid w:val="0034221F"/>
    <w:rsid w:val="00342250"/>
    <w:rsid w:val="003429EE"/>
    <w:rsid w:val="00343418"/>
    <w:rsid w:val="00345497"/>
    <w:rsid w:val="003454A8"/>
    <w:rsid w:val="0034578A"/>
    <w:rsid w:val="00345A5E"/>
    <w:rsid w:val="0034681E"/>
    <w:rsid w:val="00346D24"/>
    <w:rsid w:val="00350DAB"/>
    <w:rsid w:val="00351467"/>
    <w:rsid w:val="00351713"/>
    <w:rsid w:val="0035220D"/>
    <w:rsid w:val="003522BE"/>
    <w:rsid w:val="0035242F"/>
    <w:rsid w:val="0035297F"/>
    <w:rsid w:val="0035476A"/>
    <w:rsid w:val="00355556"/>
    <w:rsid w:val="003562A6"/>
    <w:rsid w:val="003564AF"/>
    <w:rsid w:val="003567D2"/>
    <w:rsid w:val="003569F7"/>
    <w:rsid w:val="0035799B"/>
    <w:rsid w:val="00357F1B"/>
    <w:rsid w:val="00360B27"/>
    <w:rsid w:val="0036216A"/>
    <w:rsid w:val="00363C28"/>
    <w:rsid w:val="00363C46"/>
    <w:rsid w:val="00367753"/>
    <w:rsid w:val="00372B5B"/>
    <w:rsid w:val="0037379E"/>
    <w:rsid w:val="003743EA"/>
    <w:rsid w:val="0037483E"/>
    <w:rsid w:val="003760D8"/>
    <w:rsid w:val="0037624E"/>
    <w:rsid w:val="00377043"/>
    <w:rsid w:val="00377912"/>
    <w:rsid w:val="00380089"/>
    <w:rsid w:val="00382CD3"/>
    <w:rsid w:val="00383408"/>
    <w:rsid w:val="00383C25"/>
    <w:rsid w:val="00384DF0"/>
    <w:rsid w:val="0038548F"/>
    <w:rsid w:val="0038688A"/>
    <w:rsid w:val="00390051"/>
    <w:rsid w:val="00391633"/>
    <w:rsid w:val="00391922"/>
    <w:rsid w:val="00392883"/>
    <w:rsid w:val="00392967"/>
    <w:rsid w:val="00392F22"/>
    <w:rsid w:val="003936E2"/>
    <w:rsid w:val="00393A43"/>
    <w:rsid w:val="00393F34"/>
    <w:rsid w:val="003942B2"/>
    <w:rsid w:val="00394A50"/>
    <w:rsid w:val="003956F3"/>
    <w:rsid w:val="00395E44"/>
    <w:rsid w:val="00396179"/>
    <w:rsid w:val="00397376"/>
    <w:rsid w:val="00397DE7"/>
    <w:rsid w:val="003A06C6"/>
    <w:rsid w:val="003A1009"/>
    <w:rsid w:val="003A1DBD"/>
    <w:rsid w:val="003A2B0F"/>
    <w:rsid w:val="003A2E67"/>
    <w:rsid w:val="003A4CF8"/>
    <w:rsid w:val="003A6393"/>
    <w:rsid w:val="003A6904"/>
    <w:rsid w:val="003B0D0F"/>
    <w:rsid w:val="003B0EB3"/>
    <w:rsid w:val="003B110D"/>
    <w:rsid w:val="003B167E"/>
    <w:rsid w:val="003B2AE3"/>
    <w:rsid w:val="003B2CE6"/>
    <w:rsid w:val="003B3126"/>
    <w:rsid w:val="003B3A59"/>
    <w:rsid w:val="003B4D9F"/>
    <w:rsid w:val="003B58D2"/>
    <w:rsid w:val="003B58E3"/>
    <w:rsid w:val="003B58E7"/>
    <w:rsid w:val="003B7247"/>
    <w:rsid w:val="003B73AC"/>
    <w:rsid w:val="003C079E"/>
    <w:rsid w:val="003C0A51"/>
    <w:rsid w:val="003C0B26"/>
    <w:rsid w:val="003C1CEF"/>
    <w:rsid w:val="003C2FB5"/>
    <w:rsid w:val="003C3F26"/>
    <w:rsid w:val="003C4700"/>
    <w:rsid w:val="003C4811"/>
    <w:rsid w:val="003C4897"/>
    <w:rsid w:val="003C5121"/>
    <w:rsid w:val="003C59A1"/>
    <w:rsid w:val="003C5E6F"/>
    <w:rsid w:val="003D0841"/>
    <w:rsid w:val="003D1124"/>
    <w:rsid w:val="003D14BD"/>
    <w:rsid w:val="003D20CE"/>
    <w:rsid w:val="003D3B7F"/>
    <w:rsid w:val="003D4265"/>
    <w:rsid w:val="003D5A82"/>
    <w:rsid w:val="003D5EEB"/>
    <w:rsid w:val="003D757F"/>
    <w:rsid w:val="003E06C3"/>
    <w:rsid w:val="003E08D8"/>
    <w:rsid w:val="003E0D97"/>
    <w:rsid w:val="003E0DE5"/>
    <w:rsid w:val="003E2E40"/>
    <w:rsid w:val="003E334F"/>
    <w:rsid w:val="003E6556"/>
    <w:rsid w:val="003E6F38"/>
    <w:rsid w:val="003E770E"/>
    <w:rsid w:val="003E7A71"/>
    <w:rsid w:val="003F01C6"/>
    <w:rsid w:val="003F1E84"/>
    <w:rsid w:val="003F29FE"/>
    <w:rsid w:val="003F3200"/>
    <w:rsid w:val="003F3552"/>
    <w:rsid w:val="003F384C"/>
    <w:rsid w:val="003F59AB"/>
    <w:rsid w:val="003F5C98"/>
    <w:rsid w:val="003F5FF6"/>
    <w:rsid w:val="003F61BF"/>
    <w:rsid w:val="003F6DA2"/>
    <w:rsid w:val="003F79F3"/>
    <w:rsid w:val="003F79FA"/>
    <w:rsid w:val="003F7D36"/>
    <w:rsid w:val="004011CD"/>
    <w:rsid w:val="00401470"/>
    <w:rsid w:val="004019EF"/>
    <w:rsid w:val="004028AC"/>
    <w:rsid w:val="004037FF"/>
    <w:rsid w:val="00405740"/>
    <w:rsid w:val="00406A19"/>
    <w:rsid w:val="00406F60"/>
    <w:rsid w:val="0040707E"/>
    <w:rsid w:val="00407A86"/>
    <w:rsid w:val="00407BF2"/>
    <w:rsid w:val="00407C42"/>
    <w:rsid w:val="0041069A"/>
    <w:rsid w:val="00410FE1"/>
    <w:rsid w:val="0041160F"/>
    <w:rsid w:val="00411C2E"/>
    <w:rsid w:val="00412F96"/>
    <w:rsid w:val="00413582"/>
    <w:rsid w:val="00413D67"/>
    <w:rsid w:val="004147B9"/>
    <w:rsid w:val="0041650D"/>
    <w:rsid w:val="0041789C"/>
    <w:rsid w:val="0042067B"/>
    <w:rsid w:val="00422F53"/>
    <w:rsid w:val="00423A96"/>
    <w:rsid w:val="00424099"/>
    <w:rsid w:val="004241AA"/>
    <w:rsid w:val="0042475F"/>
    <w:rsid w:val="00424ED8"/>
    <w:rsid w:val="0042557C"/>
    <w:rsid w:val="0042574C"/>
    <w:rsid w:val="0042718C"/>
    <w:rsid w:val="00427953"/>
    <w:rsid w:val="00427CFA"/>
    <w:rsid w:val="004308CB"/>
    <w:rsid w:val="00430BAC"/>
    <w:rsid w:val="0043202A"/>
    <w:rsid w:val="00432223"/>
    <w:rsid w:val="00432A10"/>
    <w:rsid w:val="00432B89"/>
    <w:rsid w:val="00432DAD"/>
    <w:rsid w:val="00432ED0"/>
    <w:rsid w:val="0043445C"/>
    <w:rsid w:val="00434AEA"/>
    <w:rsid w:val="00435A1B"/>
    <w:rsid w:val="00435E15"/>
    <w:rsid w:val="00436F22"/>
    <w:rsid w:val="00437A0D"/>
    <w:rsid w:val="00437C1A"/>
    <w:rsid w:val="00437DDB"/>
    <w:rsid w:val="004407B5"/>
    <w:rsid w:val="004411E8"/>
    <w:rsid w:val="00442245"/>
    <w:rsid w:val="004429D8"/>
    <w:rsid w:val="00442ABA"/>
    <w:rsid w:val="00442AF2"/>
    <w:rsid w:val="004434A5"/>
    <w:rsid w:val="004438D8"/>
    <w:rsid w:val="00443B64"/>
    <w:rsid w:val="00444561"/>
    <w:rsid w:val="004447CD"/>
    <w:rsid w:val="004449E1"/>
    <w:rsid w:val="00444A46"/>
    <w:rsid w:val="00446633"/>
    <w:rsid w:val="00447EA0"/>
    <w:rsid w:val="0045010E"/>
    <w:rsid w:val="00450CC0"/>
    <w:rsid w:val="00450DB9"/>
    <w:rsid w:val="00450E5B"/>
    <w:rsid w:val="00451D29"/>
    <w:rsid w:val="00452241"/>
    <w:rsid w:val="00453E91"/>
    <w:rsid w:val="004549EB"/>
    <w:rsid w:val="00454E62"/>
    <w:rsid w:val="00455415"/>
    <w:rsid w:val="004558C4"/>
    <w:rsid w:val="004579F6"/>
    <w:rsid w:val="004608A5"/>
    <w:rsid w:val="00460994"/>
    <w:rsid w:val="00460A43"/>
    <w:rsid w:val="00460B74"/>
    <w:rsid w:val="004615F0"/>
    <w:rsid w:val="00462DBE"/>
    <w:rsid w:val="00462E45"/>
    <w:rsid w:val="00463D21"/>
    <w:rsid w:val="004640FD"/>
    <w:rsid w:val="004643EB"/>
    <w:rsid w:val="00464E09"/>
    <w:rsid w:val="0046547B"/>
    <w:rsid w:val="00465488"/>
    <w:rsid w:val="004663CB"/>
    <w:rsid w:val="004666AE"/>
    <w:rsid w:val="004671D0"/>
    <w:rsid w:val="004677A5"/>
    <w:rsid w:val="00467F47"/>
    <w:rsid w:val="0047065F"/>
    <w:rsid w:val="004707D5"/>
    <w:rsid w:val="00470F7C"/>
    <w:rsid w:val="00472B11"/>
    <w:rsid w:val="00473F37"/>
    <w:rsid w:val="004741A6"/>
    <w:rsid w:val="004744D3"/>
    <w:rsid w:val="00474B1C"/>
    <w:rsid w:val="00475A68"/>
    <w:rsid w:val="00475F9B"/>
    <w:rsid w:val="00477376"/>
    <w:rsid w:val="00477693"/>
    <w:rsid w:val="00477948"/>
    <w:rsid w:val="00481188"/>
    <w:rsid w:val="00481B56"/>
    <w:rsid w:val="0048377E"/>
    <w:rsid w:val="0048598E"/>
    <w:rsid w:val="00486835"/>
    <w:rsid w:val="004870A6"/>
    <w:rsid w:val="004874A9"/>
    <w:rsid w:val="004874FE"/>
    <w:rsid w:val="0048763E"/>
    <w:rsid w:val="00487857"/>
    <w:rsid w:val="00491154"/>
    <w:rsid w:val="004913D1"/>
    <w:rsid w:val="00491575"/>
    <w:rsid w:val="00491AB2"/>
    <w:rsid w:val="00492DA9"/>
    <w:rsid w:val="00492ED2"/>
    <w:rsid w:val="00493567"/>
    <w:rsid w:val="00493A4D"/>
    <w:rsid w:val="00493DF7"/>
    <w:rsid w:val="00493F71"/>
    <w:rsid w:val="004946B8"/>
    <w:rsid w:val="004948FE"/>
    <w:rsid w:val="00494EB1"/>
    <w:rsid w:val="0049699B"/>
    <w:rsid w:val="004973C3"/>
    <w:rsid w:val="004974CE"/>
    <w:rsid w:val="004A01DF"/>
    <w:rsid w:val="004A079C"/>
    <w:rsid w:val="004A0E71"/>
    <w:rsid w:val="004A11B3"/>
    <w:rsid w:val="004A40A3"/>
    <w:rsid w:val="004A4CC5"/>
    <w:rsid w:val="004A6529"/>
    <w:rsid w:val="004A7AB7"/>
    <w:rsid w:val="004A7AE0"/>
    <w:rsid w:val="004B1854"/>
    <w:rsid w:val="004B30E1"/>
    <w:rsid w:val="004B47E3"/>
    <w:rsid w:val="004B4F94"/>
    <w:rsid w:val="004B561F"/>
    <w:rsid w:val="004B5FA8"/>
    <w:rsid w:val="004B614A"/>
    <w:rsid w:val="004B6371"/>
    <w:rsid w:val="004B6F60"/>
    <w:rsid w:val="004B7B0F"/>
    <w:rsid w:val="004C0428"/>
    <w:rsid w:val="004C0F11"/>
    <w:rsid w:val="004C1047"/>
    <w:rsid w:val="004C1E81"/>
    <w:rsid w:val="004C2641"/>
    <w:rsid w:val="004C271B"/>
    <w:rsid w:val="004C2D68"/>
    <w:rsid w:val="004C2E37"/>
    <w:rsid w:val="004C2FCE"/>
    <w:rsid w:val="004C32C6"/>
    <w:rsid w:val="004C5E03"/>
    <w:rsid w:val="004C69B3"/>
    <w:rsid w:val="004C78F8"/>
    <w:rsid w:val="004D0442"/>
    <w:rsid w:val="004D1648"/>
    <w:rsid w:val="004D171B"/>
    <w:rsid w:val="004D235D"/>
    <w:rsid w:val="004D300F"/>
    <w:rsid w:val="004D3782"/>
    <w:rsid w:val="004D550F"/>
    <w:rsid w:val="004D56D5"/>
    <w:rsid w:val="004D5A65"/>
    <w:rsid w:val="004D6C00"/>
    <w:rsid w:val="004D7671"/>
    <w:rsid w:val="004D7862"/>
    <w:rsid w:val="004D7958"/>
    <w:rsid w:val="004E1036"/>
    <w:rsid w:val="004E10CC"/>
    <w:rsid w:val="004E15E1"/>
    <w:rsid w:val="004E2304"/>
    <w:rsid w:val="004E24E8"/>
    <w:rsid w:val="004E338C"/>
    <w:rsid w:val="004E4EA4"/>
    <w:rsid w:val="004E4EAA"/>
    <w:rsid w:val="004E518E"/>
    <w:rsid w:val="004E565E"/>
    <w:rsid w:val="004E5914"/>
    <w:rsid w:val="004E71F5"/>
    <w:rsid w:val="004E79AD"/>
    <w:rsid w:val="004E7F39"/>
    <w:rsid w:val="004F1157"/>
    <w:rsid w:val="004F1CB4"/>
    <w:rsid w:val="004F3269"/>
    <w:rsid w:val="004F39CD"/>
    <w:rsid w:val="004F4797"/>
    <w:rsid w:val="004F4B57"/>
    <w:rsid w:val="004F4FFD"/>
    <w:rsid w:val="004F5120"/>
    <w:rsid w:val="005001E1"/>
    <w:rsid w:val="005008B3"/>
    <w:rsid w:val="00500EF7"/>
    <w:rsid w:val="00501717"/>
    <w:rsid w:val="00501FCA"/>
    <w:rsid w:val="00502468"/>
    <w:rsid w:val="005028D7"/>
    <w:rsid w:val="00502F2E"/>
    <w:rsid w:val="00504882"/>
    <w:rsid w:val="00504C9A"/>
    <w:rsid w:val="005053C3"/>
    <w:rsid w:val="00507AEC"/>
    <w:rsid w:val="00507CF3"/>
    <w:rsid w:val="00507FF8"/>
    <w:rsid w:val="005102CA"/>
    <w:rsid w:val="00510377"/>
    <w:rsid w:val="00510F9C"/>
    <w:rsid w:val="0051209A"/>
    <w:rsid w:val="00513013"/>
    <w:rsid w:val="00513BA9"/>
    <w:rsid w:val="005150BF"/>
    <w:rsid w:val="00515B7E"/>
    <w:rsid w:val="00515BA1"/>
    <w:rsid w:val="00515C5C"/>
    <w:rsid w:val="005200E2"/>
    <w:rsid w:val="00520366"/>
    <w:rsid w:val="00520A31"/>
    <w:rsid w:val="005216FC"/>
    <w:rsid w:val="0052273A"/>
    <w:rsid w:val="00522C82"/>
    <w:rsid w:val="00525219"/>
    <w:rsid w:val="00526271"/>
    <w:rsid w:val="00527696"/>
    <w:rsid w:val="00531743"/>
    <w:rsid w:val="00531959"/>
    <w:rsid w:val="00532493"/>
    <w:rsid w:val="005325DD"/>
    <w:rsid w:val="00532FAF"/>
    <w:rsid w:val="0053318D"/>
    <w:rsid w:val="00533401"/>
    <w:rsid w:val="005336C2"/>
    <w:rsid w:val="005337D7"/>
    <w:rsid w:val="00533F93"/>
    <w:rsid w:val="00534D3A"/>
    <w:rsid w:val="00534FD5"/>
    <w:rsid w:val="0053513E"/>
    <w:rsid w:val="00536566"/>
    <w:rsid w:val="00537429"/>
    <w:rsid w:val="005376B6"/>
    <w:rsid w:val="00537E15"/>
    <w:rsid w:val="00540824"/>
    <w:rsid w:val="00541C3F"/>
    <w:rsid w:val="0054218F"/>
    <w:rsid w:val="0054221F"/>
    <w:rsid w:val="00542908"/>
    <w:rsid w:val="00542A0A"/>
    <w:rsid w:val="00542AF8"/>
    <w:rsid w:val="00542D78"/>
    <w:rsid w:val="005433D6"/>
    <w:rsid w:val="00543404"/>
    <w:rsid w:val="005441B7"/>
    <w:rsid w:val="00544972"/>
    <w:rsid w:val="005466B1"/>
    <w:rsid w:val="00546CF6"/>
    <w:rsid w:val="00547838"/>
    <w:rsid w:val="00550984"/>
    <w:rsid w:val="00550A85"/>
    <w:rsid w:val="0055250E"/>
    <w:rsid w:val="005526F2"/>
    <w:rsid w:val="005533E1"/>
    <w:rsid w:val="0055358F"/>
    <w:rsid w:val="00554072"/>
    <w:rsid w:val="00554C85"/>
    <w:rsid w:val="00554FAA"/>
    <w:rsid w:val="00555233"/>
    <w:rsid w:val="00555DAE"/>
    <w:rsid w:val="00556835"/>
    <w:rsid w:val="00557D45"/>
    <w:rsid w:val="00557FA3"/>
    <w:rsid w:val="0056004C"/>
    <w:rsid w:val="0056059E"/>
    <w:rsid w:val="00561CF7"/>
    <w:rsid w:val="005627D0"/>
    <w:rsid w:val="00562923"/>
    <w:rsid w:val="00563707"/>
    <w:rsid w:val="00565263"/>
    <w:rsid w:val="005662C1"/>
    <w:rsid w:val="00566A21"/>
    <w:rsid w:val="00567B24"/>
    <w:rsid w:val="00570EB6"/>
    <w:rsid w:val="0057146F"/>
    <w:rsid w:val="00571785"/>
    <w:rsid w:val="00571A92"/>
    <w:rsid w:val="00572219"/>
    <w:rsid w:val="00572756"/>
    <w:rsid w:val="00572F42"/>
    <w:rsid w:val="00574DE6"/>
    <w:rsid w:val="00574DF3"/>
    <w:rsid w:val="0057567F"/>
    <w:rsid w:val="00575EE2"/>
    <w:rsid w:val="00575FC4"/>
    <w:rsid w:val="005766B8"/>
    <w:rsid w:val="00580277"/>
    <w:rsid w:val="0058115C"/>
    <w:rsid w:val="005821AD"/>
    <w:rsid w:val="005824A6"/>
    <w:rsid w:val="0058369C"/>
    <w:rsid w:val="00585D18"/>
    <w:rsid w:val="00586158"/>
    <w:rsid w:val="0058667A"/>
    <w:rsid w:val="0058700C"/>
    <w:rsid w:val="00587113"/>
    <w:rsid w:val="00587245"/>
    <w:rsid w:val="0058755A"/>
    <w:rsid w:val="0059063C"/>
    <w:rsid w:val="00590883"/>
    <w:rsid w:val="005934C7"/>
    <w:rsid w:val="00593C29"/>
    <w:rsid w:val="00593C6B"/>
    <w:rsid w:val="00593F13"/>
    <w:rsid w:val="00594042"/>
    <w:rsid w:val="005948D9"/>
    <w:rsid w:val="00594EEF"/>
    <w:rsid w:val="005952F4"/>
    <w:rsid w:val="0059661B"/>
    <w:rsid w:val="00596B79"/>
    <w:rsid w:val="005A0652"/>
    <w:rsid w:val="005A0D48"/>
    <w:rsid w:val="005A1F79"/>
    <w:rsid w:val="005A2DE5"/>
    <w:rsid w:val="005A448F"/>
    <w:rsid w:val="005A5AB6"/>
    <w:rsid w:val="005A7190"/>
    <w:rsid w:val="005A7BFB"/>
    <w:rsid w:val="005B2AED"/>
    <w:rsid w:val="005B3774"/>
    <w:rsid w:val="005B37CF"/>
    <w:rsid w:val="005B46DC"/>
    <w:rsid w:val="005B478D"/>
    <w:rsid w:val="005B4BB4"/>
    <w:rsid w:val="005B5B5C"/>
    <w:rsid w:val="005B621F"/>
    <w:rsid w:val="005B62C5"/>
    <w:rsid w:val="005B63C0"/>
    <w:rsid w:val="005B649C"/>
    <w:rsid w:val="005C007D"/>
    <w:rsid w:val="005C0083"/>
    <w:rsid w:val="005C0364"/>
    <w:rsid w:val="005C1DBA"/>
    <w:rsid w:val="005C3195"/>
    <w:rsid w:val="005C3482"/>
    <w:rsid w:val="005C352E"/>
    <w:rsid w:val="005C3AC6"/>
    <w:rsid w:val="005C47EE"/>
    <w:rsid w:val="005C5742"/>
    <w:rsid w:val="005C5E99"/>
    <w:rsid w:val="005C619B"/>
    <w:rsid w:val="005C671F"/>
    <w:rsid w:val="005C7563"/>
    <w:rsid w:val="005C79F8"/>
    <w:rsid w:val="005C7C0E"/>
    <w:rsid w:val="005D1CB5"/>
    <w:rsid w:val="005D1E5E"/>
    <w:rsid w:val="005D295A"/>
    <w:rsid w:val="005D2A7C"/>
    <w:rsid w:val="005D338B"/>
    <w:rsid w:val="005D3FCF"/>
    <w:rsid w:val="005D4273"/>
    <w:rsid w:val="005D44A0"/>
    <w:rsid w:val="005D44FE"/>
    <w:rsid w:val="005D4716"/>
    <w:rsid w:val="005D557F"/>
    <w:rsid w:val="005D601E"/>
    <w:rsid w:val="005D60AC"/>
    <w:rsid w:val="005D647C"/>
    <w:rsid w:val="005E012B"/>
    <w:rsid w:val="005E0212"/>
    <w:rsid w:val="005E096F"/>
    <w:rsid w:val="005E0D81"/>
    <w:rsid w:val="005E198A"/>
    <w:rsid w:val="005E1B84"/>
    <w:rsid w:val="005E2C5B"/>
    <w:rsid w:val="005E36A7"/>
    <w:rsid w:val="005E386D"/>
    <w:rsid w:val="005E43AD"/>
    <w:rsid w:val="005E444E"/>
    <w:rsid w:val="005E5145"/>
    <w:rsid w:val="005E51ED"/>
    <w:rsid w:val="005E5325"/>
    <w:rsid w:val="005E5627"/>
    <w:rsid w:val="005E596E"/>
    <w:rsid w:val="005E6136"/>
    <w:rsid w:val="005E63D8"/>
    <w:rsid w:val="005E6598"/>
    <w:rsid w:val="005E6813"/>
    <w:rsid w:val="005E6C00"/>
    <w:rsid w:val="005E6CCA"/>
    <w:rsid w:val="005E7CF6"/>
    <w:rsid w:val="005F001B"/>
    <w:rsid w:val="005F0792"/>
    <w:rsid w:val="005F1595"/>
    <w:rsid w:val="005F2095"/>
    <w:rsid w:val="005F254D"/>
    <w:rsid w:val="005F297D"/>
    <w:rsid w:val="005F2AC1"/>
    <w:rsid w:val="005F3A1C"/>
    <w:rsid w:val="005F3F35"/>
    <w:rsid w:val="005F49E2"/>
    <w:rsid w:val="005F4B13"/>
    <w:rsid w:val="005F5926"/>
    <w:rsid w:val="005F5DB7"/>
    <w:rsid w:val="005F7DB5"/>
    <w:rsid w:val="0060076A"/>
    <w:rsid w:val="00602431"/>
    <w:rsid w:val="006025C8"/>
    <w:rsid w:val="00602B8D"/>
    <w:rsid w:val="006036F2"/>
    <w:rsid w:val="006039B9"/>
    <w:rsid w:val="00603B0D"/>
    <w:rsid w:val="006057B9"/>
    <w:rsid w:val="00605D3E"/>
    <w:rsid w:val="00606CEE"/>
    <w:rsid w:val="00607A0E"/>
    <w:rsid w:val="00607CDB"/>
    <w:rsid w:val="00610F92"/>
    <w:rsid w:val="006122E7"/>
    <w:rsid w:val="00613326"/>
    <w:rsid w:val="0061348B"/>
    <w:rsid w:val="00614F9B"/>
    <w:rsid w:val="00615E45"/>
    <w:rsid w:val="006168E4"/>
    <w:rsid w:val="006170D6"/>
    <w:rsid w:val="006177AD"/>
    <w:rsid w:val="00617E3A"/>
    <w:rsid w:val="00620A07"/>
    <w:rsid w:val="006217CF"/>
    <w:rsid w:val="006217EE"/>
    <w:rsid w:val="00622299"/>
    <w:rsid w:val="00622317"/>
    <w:rsid w:val="00622CEB"/>
    <w:rsid w:val="00622F01"/>
    <w:rsid w:val="00624061"/>
    <w:rsid w:val="00624229"/>
    <w:rsid w:val="006249CF"/>
    <w:rsid w:val="00624CDA"/>
    <w:rsid w:val="00624EDE"/>
    <w:rsid w:val="00624F70"/>
    <w:rsid w:val="0062592B"/>
    <w:rsid w:val="00625A95"/>
    <w:rsid w:val="00625ADF"/>
    <w:rsid w:val="0062683B"/>
    <w:rsid w:val="00626D5D"/>
    <w:rsid w:val="006271A4"/>
    <w:rsid w:val="00627701"/>
    <w:rsid w:val="0063031B"/>
    <w:rsid w:val="00633CA1"/>
    <w:rsid w:val="00633EEF"/>
    <w:rsid w:val="006340CA"/>
    <w:rsid w:val="00634896"/>
    <w:rsid w:val="0063573D"/>
    <w:rsid w:val="00637E6F"/>
    <w:rsid w:val="00640E20"/>
    <w:rsid w:val="00640EB5"/>
    <w:rsid w:val="00640FC4"/>
    <w:rsid w:val="0064167B"/>
    <w:rsid w:val="006416D5"/>
    <w:rsid w:val="006418D9"/>
    <w:rsid w:val="00641AE9"/>
    <w:rsid w:val="006428BA"/>
    <w:rsid w:val="00642B14"/>
    <w:rsid w:val="00642E68"/>
    <w:rsid w:val="00642F90"/>
    <w:rsid w:val="00643495"/>
    <w:rsid w:val="00643741"/>
    <w:rsid w:val="006437F4"/>
    <w:rsid w:val="00645469"/>
    <w:rsid w:val="006462B1"/>
    <w:rsid w:val="00646B6D"/>
    <w:rsid w:val="006512FA"/>
    <w:rsid w:val="00651735"/>
    <w:rsid w:val="00651B0A"/>
    <w:rsid w:val="00652471"/>
    <w:rsid w:val="0065459B"/>
    <w:rsid w:val="00655EE8"/>
    <w:rsid w:val="0065601A"/>
    <w:rsid w:val="00656ABF"/>
    <w:rsid w:val="00656C3C"/>
    <w:rsid w:val="00657966"/>
    <w:rsid w:val="00660254"/>
    <w:rsid w:val="00660A30"/>
    <w:rsid w:val="00663173"/>
    <w:rsid w:val="00663F76"/>
    <w:rsid w:val="00664305"/>
    <w:rsid w:val="006644BE"/>
    <w:rsid w:val="0066480A"/>
    <w:rsid w:val="0066690C"/>
    <w:rsid w:val="006670F0"/>
    <w:rsid w:val="0066721B"/>
    <w:rsid w:val="00667883"/>
    <w:rsid w:val="00667923"/>
    <w:rsid w:val="006704AE"/>
    <w:rsid w:val="00672C3B"/>
    <w:rsid w:val="00672E5B"/>
    <w:rsid w:val="00673930"/>
    <w:rsid w:val="0067397D"/>
    <w:rsid w:val="00673B89"/>
    <w:rsid w:val="00673FF3"/>
    <w:rsid w:val="00674F24"/>
    <w:rsid w:val="00674F46"/>
    <w:rsid w:val="00675A0E"/>
    <w:rsid w:val="00676820"/>
    <w:rsid w:val="006777A3"/>
    <w:rsid w:val="00680DC5"/>
    <w:rsid w:val="00681179"/>
    <w:rsid w:val="00681733"/>
    <w:rsid w:val="0068174C"/>
    <w:rsid w:val="006818AA"/>
    <w:rsid w:val="006822F4"/>
    <w:rsid w:val="00684C94"/>
    <w:rsid w:val="0068584D"/>
    <w:rsid w:val="00686198"/>
    <w:rsid w:val="00687CD2"/>
    <w:rsid w:val="00687CE8"/>
    <w:rsid w:val="006922B6"/>
    <w:rsid w:val="00695508"/>
    <w:rsid w:val="00695920"/>
    <w:rsid w:val="00696ADE"/>
    <w:rsid w:val="006A0FBE"/>
    <w:rsid w:val="006A1A1F"/>
    <w:rsid w:val="006A1CCA"/>
    <w:rsid w:val="006A2189"/>
    <w:rsid w:val="006A2446"/>
    <w:rsid w:val="006A2C76"/>
    <w:rsid w:val="006A3B0D"/>
    <w:rsid w:val="006A3DC3"/>
    <w:rsid w:val="006A4668"/>
    <w:rsid w:val="006A63B4"/>
    <w:rsid w:val="006A6DD6"/>
    <w:rsid w:val="006A76B0"/>
    <w:rsid w:val="006A76D9"/>
    <w:rsid w:val="006A772B"/>
    <w:rsid w:val="006A7A87"/>
    <w:rsid w:val="006B01B6"/>
    <w:rsid w:val="006B0F9C"/>
    <w:rsid w:val="006B1114"/>
    <w:rsid w:val="006B148B"/>
    <w:rsid w:val="006B397A"/>
    <w:rsid w:val="006B5027"/>
    <w:rsid w:val="006B5290"/>
    <w:rsid w:val="006B6A06"/>
    <w:rsid w:val="006B6ED3"/>
    <w:rsid w:val="006B6EF3"/>
    <w:rsid w:val="006B772C"/>
    <w:rsid w:val="006C09E5"/>
    <w:rsid w:val="006C105D"/>
    <w:rsid w:val="006C1997"/>
    <w:rsid w:val="006C1E38"/>
    <w:rsid w:val="006C2F31"/>
    <w:rsid w:val="006C3046"/>
    <w:rsid w:val="006C3420"/>
    <w:rsid w:val="006C3A32"/>
    <w:rsid w:val="006C402C"/>
    <w:rsid w:val="006C4D4F"/>
    <w:rsid w:val="006C5688"/>
    <w:rsid w:val="006C5BA8"/>
    <w:rsid w:val="006C6006"/>
    <w:rsid w:val="006C628E"/>
    <w:rsid w:val="006C7475"/>
    <w:rsid w:val="006C7552"/>
    <w:rsid w:val="006C79A0"/>
    <w:rsid w:val="006D0D29"/>
    <w:rsid w:val="006D131E"/>
    <w:rsid w:val="006D1654"/>
    <w:rsid w:val="006D3307"/>
    <w:rsid w:val="006D4127"/>
    <w:rsid w:val="006D53EE"/>
    <w:rsid w:val="006D59D5"/>
    <w:rsid w:val="006D7413"/>
    <w:rsid w:val="006D75AA"/>
    <w:rsid w:val="006E0311"/>
    <w:rsid w:val="006E034B"/>
    <w:rsid w:val="006E04B4"/>
    <w:rsid w:val="006E1431"/>
    <w:rsid w:val="006E1572"/>
    <w:rsid w:val="006E1EFD"/>
    <w:rsid w:val="006E2637"/>
    <w:rsid w:val="006E30C0"/>
    <w:rsid w:val="006E39F8"/>
    <w:rsid w:val="006E3A35"/>
    <w:rsid w:val="006E40E2"/>
    <w:rsid w:val="006E536B"/>
    <w:rsid w:val="006E673D"/>
    <w:rsid w:val="006E6A53"/>
    <w:rsid w:val="006E6C3E"/>
    <w:rsid w:val="006E75F4"/>
    <w:rsid w:val="006E7B13"/>
    <w:rsid w:val="006E7FDC"/>
    <w:rsid w:val="006F15F9"/>
    <w:rsid w:val="006F1CEA"/>
    <w:rsid w:val="006F1EA5"/>
    <w:rsid w:val="006F1F7D"/>
    <w:rsid w:val="006F25C3"/>
    <w:rsid w:val="006F27E0"/>
    <w:rsid w:val="006F31AC"/>
    <w:rsid w:val="006F3C48"/>
    <w:rsid w:val="006F3C73"/>
    <w:rsid w:val="006F4243"/>
    <w:rsid w:val="006F5118"/>
    <w:rsid w:val="006F5647"/>
    <w:rsid w:val="006F5795"/>
    <w:rsid w:val="006F6282"/>
    <w:rsid w:val="006F65BB"/>
    <w:rsid w:val="006F6A50"/>
    <w:rsid w:val="006F6E31"/>
    <w:rsid w:val="006F703F"/>
    <w:rsid w:val="006F771D"/>
    <w:rsid w:val="006F794C"/>
    <w:rsid w:val="00700C89"/>
    <w:rsid w:val="007012C9"/>
    <w:rsid w:val="007021A8"/>
    <w:rsid w:val="007023BE"/>
    <w:rsid w:val="00702712"/>
    <w:rsid w:val="007032C8"/>
    <w:rsid w:val="007033DF"/>
    <w:rsid w:val="007037D9"/>
    <w:rsid w:val="00703A78"/>
    <w:rsid w:val="00704763"/>
    <w:rsid w:val="00704BBE"/>
    <w:rsid w:val="00706920"/>
    <w:rsid w:val="00706ED8"/>
    <w:rsid w:val="00707322"/>
    <w:rsid w:val="0071023F"/>
    <w:rsid w:val="007108EB"/>
    <w:rsid w:val="007109B0"/>
    <w:rsid w:val="007111E0"/>
    <w:rsid w:val="00711DF6"/>
    <w:rsid w:val="00713255"/>
    <w:rsid w:val="00715144"/>
    <w:rsid w:val="00715187"/>
    <w:rsid w:val="00715503"/>
    <w:rsid w:val="00715E59"/>
    <w:rsid w:val="00715EC0"/>
    <w:rsid w:val="0071731B"/>
    <w:rsid w:val="00720937"/>
    <w:rsid w:val="007213E2"/>
    <w:rsid w:val="00721740"/>
    <w:rsid w:val="00721D04"/>
    <w:rsid w:val="007220F3"/>
    <w:rsid w:val="0072211B"/>
    <w:rsid w:val="00722D3C"/>
    <w:rsid w:val="00722E3B"/>
    <w:rsid w:val="007234FA"/>
    <w:rsid w:val="0072449E"/>
    <w:rsid w:val="007246AA"/>
    <w:rsid w:val="00724843"/>
    <w:rsid w:val="007249CD"/>
    <w:rsid w:val="00724B54"/>
    <w:rsid w:val="00725ACB"/>
    <w:rsid w:val="00725F0F"/>
    <w:rsid w:val="00726822"/>
    <w:rsid w:val="00726984"/>
    <w:rsid w:val="007270AC"/>
    <w:rsid w:val="007271FC"/>
    <w:rsid w:val="00727A3E"/>
    <w:rsid w:val="00730B7E"/>
    <w:rsid w:val="007317A8"/>
    <w:rsid w:val="00733104"/>
    <w:rsid w:val="00733CB8"/>
    <w:rsid w:val="00734260"/>
    <w:rsid w:val="007352FF"/>
    <w:rsid w:val="00735FA6"/>
    <w:rsid w:val="007363E4"/>
    <w:rsid w:val="007367CC"/>
    <w:rsid w:val="00737644"/>
    <w:rsid w:val="00737735"/>
    <w:rsid w:val="00737EEC"/>
    <w:rsid w:val="00740031"/>
    <w:rsid w:val="00740523"/>
    <w:rsid w:val="0074283E"/>
    <w:rsid w:val="00742A92"/>
    <w:rsid w:val="00742D9E"/>
    <w:rsid w:val="0074390D"/>
    <w:rsid w:val="00743BD2"/>
    <w:rsid w:val="00743D74"/>
    <w:rsid w:val="00746A81"/>
    <w:rsid w:val="00746AC8"/>
    <w:rsid w:val="00747621"/>
    <w:rsid w:val="007500EE"/>
    <w:rsid w:val="00750339"/>
    <w:rsid w:val="00750B5F"/>
    <w:rsid w:val="00751BDE"/>
    <w:rsid w:val="00751D41"/>
    <w:rsid w:val="007520F4"/>
    <w:rsid w:val="007521A9"/>
    <w:rsid w:val="00753222"/>
    <w:rsid w:val="00753974"/>
    <w:rsid w:val="00753CE6"/>
    <w:rsid w:val="00753E41"/>
    <w:rsid w:val="007540DF"/>
    <w:rsid w:val="007540F1"/>
    <w:rsid w:val="00754203"/>
    <w:rsid w:val="00755A15"/>
    <w:rsid w:val="00756CC9"/>
    <w:rsid w:val="00761523"/>
    <w:rsid w:val="00761626"/>
    <w:rsid w:val="007623C8"/>
    <w:rsid w:val="00762437"/>
    <w:rsid w:val="00762E4E"/>
    <w:rsid w:val="00762FE5"/>
    <w:rsid w:val="00764D1C"/>
    <w:rsid w:val="00767ED2"/>
    <w:rsid w:val="00771568"/>
    <w:rsid w:val="00771607"/>
    <w:rsid w:val="00772EE3"/>
    <w:rsid w:val="00774468"/>
    <w:rsid w:val="007747CA"/>
    <w:rsid w:val="00774F85"/>
    <w:rsid w:val="00777572"/>
    <w:rsid w:val="0077771D"/>
    <w:rsid w:val="00780736"/>
    <w:rsid w:val="00780AB9"/>
    <w:rsid w:val="00780B1E"/>
    <w:rsid w:val="0078111F"/>
    <w:rsid w:val="007834C2"/>
    <w:rsid w:val="00784025"/>
    <w:rsid w:val="007852C6"/>
    <w:rsid w:val="00785905"/>
    <w:rsid w:val="00787E29"/>
    <w:rsid w:val="00787E72"/>
    <w:rsid w:val="007900A5"/>
    <w:rsid w:val="00790242"/>
    <w:rsid w:val="007910C3"/>
    <w:rsid w:val="007919A4"/>
    <w:rsid w:val="00791BA4"/>
    <w:rsid w:val="00791EAF"/>
    <w:rsid w:val="00792C66"/>
    <w:rsid w:val="00792D6D"/>
    <w:rsid w:val="00793F30"/>
    <w:rsid w:val="00794337"/>
    <w:rsid w:val="00794854"/>
    <w:rsid w:val="007957E9"/>
    <w:rsid w:val="007962DC"/>
    <w:rsid w:val="00796499"/>
    <w:rsid w:val="0079687E"/>
    <w:rsid w:val="00796F80"/>
    <w:rsid w:val="00797480"/>
    <w:rsid w:val="0079761A"/>
    <w:rsid w:val="00797751"/>
    <w:rsid w:val="007A14A2"/>
    <w:rsid w:val="007A1A51"/>
    <w:rsid w:val="007A24B4"/>
    <w:rsid w:val="007A27F9"/>
    <w:rsid w:val="007A3BEC"/>
    <w:rsid w:val="007A4325"/>
    <w:rsid w:val="007A4B42"/>
    <w:rsid w:val="007A4CCD"/>
    <w:rsid w:val="007A4D4F"/>
    <w:rsid w:val="007A5443"/>
    <w:rsid w:val="007A6CD0"/>
    <w:rsid w:val="007A6E37"/>
    <w:rsid w:val="007A6E4A"/>
    <w:rsid w:val="007B09C3"/>
    <w:rsid w:val="007B0AA0"/>
    <w:rsid w:val="007B0EAA"/>
    <w:rsid w:val="007B2386"/>
    <w:rsid w:val="007B4841"/>
    <w:rsid w:val="007B5DAA"/>
    <w:rsid w:val="007B6890"/>
    <w:rsid w:val="007C0449"/>
    <w:rsid w:val="007C1652"/>
    <w:rsid w:val="007C1927"/>
    <w:rsid w:val="007C1F87"/>
    <w:rsid w:val="007C3935"/>
    <w:rsid w:val="007C46B7"/>
    <w:rsid w:val="007C4BF8"/>
    <w:rsid w:val="007D0398"/>
    <w:rsid w:val="007D0BA6"/>
    <w:rsid w:val="007D19E8"/>
    <w:rsid w:val="007D1B08"/>
    <w:rsid w:val="007D1DB2"/>
    <w:rsid w:val="007D3344"/>
    <w:rsid w:val="007D33D7"/>
    <w:rsid w:val="007D41D2"/>
    <w:rsid w:val="007D4D7C"/>
    <w:rsid w:val="007D599A"/>
    <w:rsid w:val="007D5CAE"/>
    <w:rsid w:val="007D6C8B"/>
    <w:rsid w:val="007D705E"/>
    <w:rsid w:val="007D7D8B"/>
    <w:rsid w:val="007E0080"/>
    <w:rsid w:val="007E0C1E"/>
    <w:rsid w:val="007E0CF9"/>
    <w:rsid w:val="007E1A6C"/>
    <w:rsid w:val="007E1ABC"/>
    <w:rsid w:val="007E3CA3"/>
    <w:rsid w:val="007E3E9F"/>
    <w:rsid w:val="007E4138"/>
    <w:rsid w:val="007E4305"/>
    <w:rsid w:val="007E44BD"/>
    <w:rsid w:val="007E5437"/>
    <w:rsid w:val="007E72AA"/>
    <w:rsid w:val="007F0EAD"/>
    <w:rsid w:val="007F4943"/>
    <w:rsid w:val="007F4961"/>
    <w:rsid w:val="007F753B"/>
    <w:rsid w:val="007F776F"/>
    <w:rsid w:val="007F7C35"/>
    <w:rsid w:val="00800528"/>
    <w:rsid w:val="00800BBD"/>
    <w:rsid w:val="00801474"/>
    <w:rsid w:val="00801B8E"/>
    <w:rsid w:val="00801FBC"/>
    <w:rsid w:val="008020B1"/>
    <w:rsid w:val="00802FD4"/>
    <w:rsid w:val="00804223"/>
    <w:rsid w:val="008060C2"/>
    <w:rsid w:val="00806144"/>
    <w:rsid w:val="008067ED"/>
    <w:rsid w:val="008067F9"/>
    <w:rsid w:val="00806BF6"/>
    <w:rsid w:val="00806D21"/>
    <w:rsid w:val="00807E63"/>
    <w:rsid w:val="008100A2"/>
    <w:rsid w:val="00810865"/>
    <w:rsid w:val="008117DD"/>
    <w:rsid w:val="00811ACF"/>
    <w:rsid w:val="00813311"/>
    <w:rsid w:val="0081406B"/>
    <w:rsid w:val="00814B10"/>
    <w:rsid w:val="008155AB"/>
    <w:rsid w:val="008160C2"/>
    <w:rsid w:val="008166FA"/>
    <w:rsid w:val="00816719"/>
    <w:rsid w:val="00817126"/>
    <w:rsid w:val="00817627"/>
    <w:rsid w:val="00817D69"/>
    <w:rsid w:val="00820108"/>
    <w:rsid w:val="00820499"/>
    <w:rsid w:val="008204AE"/>
    <w:rsid w:val="0082108F"/>
    <w:rsid w:val="00821734"/>
    <w:rsid w:val="00824826"/>
    <w:rsid w:val="00824DA3"/>
    <w:rsid w:val="008276D1"/>
    <w:rsid w:val="00827781"/>
    <w:rsid w:val="00827935"/>
    <w:rsid w:val="00830228"/>
    <w:rsid w:val="00830460"/>
    <w:rsid w:val="00832272"/>
    <w:rsid w:val="00833520"/>
    <w:rsid w:val="0083487B"/>
    <w:rsid w:val="00834E37"/>
    <w:rsid w:val="00835114"/>
    <w:rsid w:val="00835C7B"/>
    <w:rsid w:val="00836A2C"/>
    <w:rsid w:val="008374BB"/>
    <w:rsid w:val="00837B71"/>
    <w:rsid w:val="00840463"/>
    <w:rsid w:val="0084086F"/>
    <w:rsid w:val="0084261F"/>
    <w:rsid w:val="00842F7A"/>
    <w:rsid w:val="00843CC0"/>
    <w:rsid w:val="008450E4"/>
    <w:rsid w:val="008450F9"/>
    <w:rsid w:val="008462CC"/>
    <w:rsid w:val="0084709B"/>
    <w:rsid w:val="00847EE7"/>
    <w:rsid w:val="008505BB"/>
    <w:rsid w:val="008507BE"/>
    <w:rsid w:val="00851360"/>
    <w:rsid w:val="0085161B"/>
    <w:rsid w:val="008523DA"/>
    <w:rsid w:val="00852470"/>
    <w:rsid w:val="00853F2B"/>
    <w:rsid w:val="00853FC4"/>
    <w:rsid w:val="00854580"/>
    <w:rsid w:val="008545D0"/>
    <w:rsid w:val="00854C15"/>
    <w:rsid w:val="00854FEA"/>
    <w:rsid w:val="008559E2"/>
    <w:rsid w:val="00856953"/>
    <w:rsid w:val="00856BF1"/>
    <w:rsid w:val="00856E39"/>
    <w:rsid w:val="0085704C"/>
    <w:rsid w:val="00857D92"/>
    <w:rsid w:val="00860381"/>
    <w:rsid w:val="00860BF2"/>
    <w:rsid w:val="00861443"/>
    <w:rsid w:val="008628C6"/>
    <w:rsid w:val="00862CC5"/>
    <w:rsid w:val="008646C7"/>
    <w:rsid w:val="008670B1"/>
    <w:rsid w:val="008672B7"/>
    <w:rsid w:val="00867399"/>
    <w:rsid w:val="0086749C"/>
    <w:rsid w:val="00870249"/>
    <w:rsid w:val="0087082B"/>
    <w:rsid w:val="008710B5"/>
    <w:rsid w:val="00872EE2"/>
    <w:rsid w:val="008737AA"/>
    <w:rsid w:val="00874024"/>
    <w:rsid w:val="008749C5"/>
    <w:rsid w:val="008750D4"/>
    <w:rsid w:val="00876EB1"/>
    <w:rsid w:val="00877324"/>
    <w:rsid w:val="00880EEF"/>
    <w:rsid w:val="0088106B"/>
    <w:rsid w:val="00881120"/>
    <w:rsid w:val="008812F1"/>
    <w:rsid w:val="008813AA"/>
    <w:rsid w:val="0088230A"/>
    <w:rsid w:val="008823A6"/>
    <w:rsid w:val="00883903"/>
    <w:rsid w:val="00884F44"/>
    <w:rsid w:val="00885845"/>
    <w:rsid w:val="008860BB"/>
    <w:rsid w:val="008862CD"/>
    <w:rsid w:val="00886D4B"/>
    <w:rsid w:val="008909DB"/>
    <w:rsid w:val="00890E0D"/>
    <w:rsid w:val="00890F2C"/>
    <w:rsid w:val="00891BAB"/>
    <w:rsid w:val="00892282"/>
    <w:rsid w:val="0089504E"/>
    <w:rsid w:val="008950C0"/>
    <w:rsid w:val="00895424"/>
    <w:rsid w:val="008954DE"/>
    <w:rsid w:val="00895D73"/>
    <w:rsid w:val="008A143A"/>
    <w:rsid w:val="008A159C"/>
    <w:rsid w:val="008A15E2"/>
    <w:rsid w:val="008A1703"/>
    <w:rsid w:val="008A2C60"/>
    <w:rsid w:val="008A38BF"/>
    <w:rsid w:val="008A3A5D"/>
    <w:rsid w:val="008A3C28"/>
    <w:rsid w:val="008A489D"/>
    <w:rsid w:val="008A50E7"/>
    <w:rsid w:val="008A50F1"/>
    <w:rsid w:val="008A55A2"/>
    <w:rsid w:val="008A5C5F"/>
    <w:rsid w:val="008A5E0C"/>
    <w:rsid w:val="008A5ED8"/>
    <w:rsid w:val="008A606F"/>
    <w:rsid w:val="008A62D2"/>
    <w:rsid w:val="008A631F"/>
    <w:rsid w:val="008A6914"/>
    <w:rsid w:val="008A73C0"/>
    <w:rsid w:val="008A7DD1"/>
    <w:rsid w:val="008B127E"/>
    <w:rsid w:val="008B1368"/>
    <w:rsid w:val="008B189C"/>
    <w:rsid w:val="008B195B"/>
    <w:rsid w:val="008B1FC7"/>
    <w:rsid w:val="008B3467"/>
    <w:rsid w:val="008B4B01"/>
    <w:rsid w:val="008B4F3C"/>
    <w:rsid w:val="008B5B6C"/>
    <w:rsid w:val="008B6465"/>
    <w:rsid w:val="008B707E"/>
    <w:rsid w:val="008C062E"/>
    <w:rsid w:val="008C0C87"/>
    <w:rsid w:val="008C1215"/>
    <w:rsid w:val="008C1AFD"/>
    <w:rsid w:val="008C1B2F"/>
    <w:rsid w:val="008C2AA6"/>
    <w:rsid w:val="008C2B17"/>
    <w:rsid w:val="008C2EC7"/>
    <w:rsid w:val="008C3DEE"/>
    <w:rsid w:val="008C4C46"/>
    <w:rsid w:val="008C54C7"/>
    <w:rsid w:val="008C6345"/>
    <w:rsid w:val="008C698B"/>
    <w:rsid w:val="008C7D71"/>
    <w:rsid w:val="008C7DA7"/>
    <w:rsid w:val="008D0016"/>
    <w:rsid w:val="008D0591"/>
    <w:rsid w:val="008D07D6"/>
    <w:rsid w:val="008D14BE"/>
    <w:rsid w:val="008D1E27"/>
    <w:rsid w:val="008D270B"/>
    <w:rsid w:val="008D428D"/>
    <w:rsid w:val="008D4D84"/>
    <w:rsid w:val="008D5143"/>
    <w:rsid w:val="008D573A"/>
    <w:rsid w:val="008D5C13"/>
    <w:rsid w:val="008D66FF"/>
    <w:rsid w:val="008D707F"/>
    <w:rsid w:val="008D718D"/>
    <w:rsid w:val="008D756B"/>
    <w:rsid w:val="008D7DB4"/>
    <w:rsid w:val="008E0CF9"/>
    <w:rsid w:val="008E0D55"/>
    <w:rsid w:val="008E16A7"/>
    <w:rsid w:val="008E18D0"/>
    <w:rsid w:val="008E18E1"/>
    <w:rsid w:val="008E1DE1"/>
    <w:rsid w:val="008E316A"/>
    <w:rsid w:val="008E5171"/>
    <w:rsid w:val="008E5372"/>
    <w:rsid w:val="008F0475"/>
    <w:rsid w:val="008F0723"/>
    <w:rsid w:val="008F0E8D"/>
    <w:rsid w:val="008F1538"/>
    <w:rsid w:val="008F1628"/>
    <w:rsid w:val="008F1CED"/>
    <w:rsid w:val="008F1FA5"/>
    <w:rsid w:val="008F2439"/>
    <w:rsid w:val="008F2732"/>
    <w:rsid w:val="008F2A0E"/>
    <w:rsid w:val="008F2DC9"/>
    <w:rsid w:val="008F2DD6"/>
    <w:rsid w:val="008F30F2"/>
    <w:rsid w:val="008F3D8D"/>
    <w:rsid w:val="008F4142"/>
    <w:rsid w:val="008F5523"/>
    <w:rsid w:val="008F5746"/>
    <w:rsid w:val="008F5FE5"/>
    <w:rsid w:val="008F62B2"/>
    <w:rsid w:val="008F638F"/>
    <w:rsid w:val="008F6567"/>
    <w:rsid w:val="008F6874"/>
    <w:rsid w:val="008F6AED"/>
    <w:rsid w:val="008F6B21"/>
    <w:rsid w:val="0090011E"/>
    <w:rsid w:val="00900C4C"/>
    <w:rsid w:val="00901940"/>
    <w:rsid w:val="009020DB"/>
    <w:rsid w:val="00902754"/>
    <w:rsid w:val="00902F6B"/>
    <w:rsid w:val="0090521E"/>
    <w:rsid w:val="0090530C"/>
    <w:rsid w:val="00906EB1"/>
    <w:rsid w:val="00907301"/>
    <w:rsid w:val="00910006"/>
    <w:rsid w:val="00910D4A"/>
    <w:rsid w:val="00911EE3"/>
    <w:rsid w:val="00912BAE"/>
    <w:rsid w:val="0091340D"/>
    <w:rsid w:val="009140C1"/>
    <w:rsid w:val="00915E0E"/>
    <w:rsid w:val="00915E25"/>
    <w:rsid w:val="00916313"/>
    <w:rsid w:val="00916326"/>
    <w:rsid w:val="00916391"/>
    <w:rsid w:val="00916606"/>
    <w:rsid w:val="009178C2"/>
    <w:rsid w:val="00920225"/>
    <w:rsid w:val="00921126"/>
    <w:rsid w:val="009213AD"/>
    <w:rsid w:val="00921B31"/>
    <w:rsid w:val="00922636"/>
    <w:rsid w:val="00923327"/>
    <w:rsid w:val="009233AB"/>
    <w:rsid w:val="00923D31"/>
    <w:rsid w:val="00923D33"/>
    <w:rsid w:val="00924447"/>
    <w:rsid w:val="0092538B"/>
    <w:rsid w:val="009253D6"/>
    <w:rsid w:val="00926137"/>
    <w:rsid w:val="00926DF6"/>
    <w:rsid w:val="0092736F"/>
    <w:rsid w:val="009325CA"/>
    <w:rsid w:val="00932F25"/>
    <w:rsid w:val="0093382A"/>
    <w:rsid w:val="0093535D"/>
    <w:rsid w:val="00935FCF"/>
    <w:rsid w:val="00936D1F"/>
    <w:rsid w:val="009375B0"/>
    <w:rsid w:val="00940DA7"/>
    <w:rsid w:val="00940FE2"/>
    <w:rsid w:val="00941D1F"/>
    <w:rsid w:val="00942DE2"/>
    <w:rsid w:val="00944157"/>
    <w:rsid w:val="00945ACE"/>
    <w:rsid w:val="00946EDD"/>
    <w:rsid w:val="009470C6"/>
    <w:rsid w:val="009470FB"/>
    <w:rsid w:val="0095071F"/>
    <w:rsid w:val="00950FB8"/>
    <w:rsid w:val="00951989"/>
    <w:rsid w:val="009519D8"/>
    <w:rsid w:val="00952188"/>
    <w:rsid w:val="00953031"/>
    <w:rsid w:val="00953E41"/>
    <w:rsid w:val="00954AB2"/>
    <w:rsid w:val="00954B29"/>
    <w:rsid w:val="00954C1B"/>
    <w:rsid w:val="009552B7"/>
    <w:rsid w:val="00955A48"/>
    <w:rsid w:val="00955DA5"/>
    <w:rsid w:val="00956588"/>
    <w:rsid w:val="00957075"/>
    <w:rsid w:val="009572ED"/>
    <w:rsid w:val="00957768"/>
    <w:rsid w:val="009617D2"/>
    <w:rsid w:val="00962961"/>
    <w:rsid w:val="00963443"/>
    <w:rsid w:val="00963683"/>
    <w:rsid w:val="0096465C"/>
    <w:rsid w:val="009647EF"/>
    <w:rsid w:val="00964D8E"/>
    <w:rsid w:val="009654F9"/>
    <w:rsid w:val="00967044"/>
    <w:rsid w:val="009700D4"/>
    <w:rsid w:val="00970DEF"/>
    <w:rsid w:val="009717E3"/>
    <w:rsid w:val="00971975"/>
    <w:rsid w:val="00972A54"/>
    <w:rsid w:val="00973CEC"/>
    <w:rsid w:val="00974BC8"/>
    <w:rsid w:val="00975896"/>
    <w:rsid w:val="00975A23"/>
    <w:rsid w:val="00975ACB"/>
    <w:rsid w:val="00975DAA"/>
    <w:rsid w:val="00977DAB"/>
    <w:rsid w:val="00977F3F"/>
    <w:rsid w:val="00977FAF"/>
    <w:rsid w:val="00980D50"/>
    <w:rsid w:val="009810B8"/>
    <w:rsid w:val="00981D7E"/>
    <w:rsid w:val="009829D4"/>
    <w:rsid w:val="00983428"/>
    <w:rsid w:val="009843E3"/>
    <w:rsid w:val="00984704"/>
    <w:rsid w:val="0098544E"/>
    <w:rsid w:val="009855A8"/>
    <w:rsid w:val="00985915"/>
    <w:rsid w:val="00985D73"/>
    <w:rsid w:val="00987AC3"/>
    <w:rsid w:val="00990B53"/>
    <w:rsid w:val="009917A6"/>
    <w:rsid w:val="00991914"/>
    <w:rsid w:val="00993361"/>
    <w:rsid w:val="00993F7E"/>
    <w:rsid w:val="00994BB9"/>
    <w:rsid w:val="00995451"/>
    <w:rsid w:val="009954BF"/>
    <w:rsid w:val="00996E5E"/>
    <w:rsid w:val="009975A7"/>
    <w:rsid w:val="009A04F8"/>
    <w:rsid w:val="009A0652"/>
    <w:rsid w:val="009A0D8F"/>
    <w:rsid w:val="009A11FC"/>
    <w:rsid w:val="009A263A"/>
    <w:rsid w:val="009A3068"/>
    <w:rsid w:val="009A3CF8"/>
    <w:rsid w:val="009A438D"/>
    <w:rsid w:val="009A4403"/>
    <w:rsid w:val="009A4C03"/>
    <w:rsid w:val="009A50BA"/>
    <w:rsid w:val="009A510A"/>
    <w:rsid w:val="009A5796"/>
    <w:rsid w:val="009A5AE1"/>
    <w:rsid w:val="009A68EC"/>
    <w:rsid w:val="009A6CB5"/>
    <w:rsid w:val="009A7136"/>
    <w:rsid w:val="009B0045"/>
    <w:rsid w:val="009B166F"/>
    <w:rsid w:val="009B1F36"/>
    <w:rsid w:val="009B2156"/>
    <w:rsid w:val="009B2D64"/>
    <w:rsid w:val="009B4621"/>
    <w:rsid w:val="009B4B1D"/>
    <w:rsid w:val="009B6090"/>
    <w:rsid w:val="009B647C"/>
    <w:rsid w:val="009B6A14"/>
    <w:rsid w:val="009B7E34"/>
    <w:rsid w:val="009C0347"/>
    <w:rsid w:val="009C06C4"/>
    <w:rsid w:val="009C0B27"/>
    <w:rsid w:val="009C131F"/>
    <w:rsid w:val="009C1F6A"/>
    <w:rsid w:val="009C28A4"/>
    <w:rsid w:val="009C2DBE"/>
    <w:rsid w:val="009C2DDE"/>
    <w:rsid w:val="009C352A"/>
    <w:rsid w:val="009C4862"/>
    <w:rsid w:val="009C5154"/>
    <w:rsid w:val="009C59B4"/>
    <w:rsid w:val="009C5AF8"/>
    <w:rsid w:val="009C700E"/>
    <w:rsid w:val="009C72C6"/>
    <w:rsid w:val="009C7CDF"/>
    <w:rsid w:val="009D0942"/>
    <w:rsid w:val="009D0B3B"/>
    <w:rsid w:val="009D0FCC"/>
    <w:rsid w:val="009D23D9"/>
    <w:rsid w:val="009D23E4"/>
    <w:rsid w:val="009D310D"/>
    <w:rsid w:val="009D4988"/>
    <w:rsid w:val="009D4C02"/>
    <w:rsid w:val="009D4F6A"/>
    <w:rsid w:val="009D514D"/>
    <w:rsid w:val="009D6D28"/>
    <w:rsid w:val="009D7956"/>
    <w:rsid w:val="009E0355"/>
    <w:rsid w:val="009E0364"/>
    <w:rsid w:val="009E0470"/>
    <w:rsid w:val="009E09B5"/>
    <w:rsid w:val="009E0ACD"/>
    <w:rsid w:val="009E0C38"/>
    <w:rsid w:val="009E0ED7"/>
    <w:rsid w:val="009E1624"/>
    <w:rsid w:val="009E1CAA"/>
    <w:rsid w:val="009E1DDB"/>
    <w:rsid w:val="009E2579"/>
    <w:rsid w:val="009E2886"/>
    <w:rsid w:val="009E356B"/>
    <w:rsid w:val="009E37C9"/>
    <w:rsid w:val="009E4B10"/>
    <w:rsid w:val="009E559B"/>
    <w:rsid w:val="009E5618"/>
    <w:rsid w:val="009E7F0C"/>
    <w:rsid w:val="009F0C7C"/>
    <w:rsid w:val="009F228C"/>
    <w:rsid w:val="009F2399"/>
    <w:rsid w:val="009F2793"/>
    <w:rsid w:val="009F2BAE"/>
    <w:rsid w:val="009F3079"/>
    <w:rsid w:val="009F3447"/>
    <w:rsid w:val="009F3A2E"/>
    <w:rsid w:val="009F3EFF"/>
    <w:rsid w:val="009F5B48"/>
    <w:rsid w:val="009F6065"/>
    <w:rsid w:val="009F6357"/>
    <w:rsid w:val="009F63AC"/>
    <w:rsid w:val="009F7427"/>
    <w:rsid w:val="009F7C1F"/>
    <w:rsid w:val="00A007D2"/>
    <w:rsid w:val="00A007D9"/>
    <w:rsid w:val="00A00C1E"/>
    <w:rsid w:val="00A01DC2"/>
    <w:rsid w:val="00A0263C"/>
    <w:rsid w:val="00A028E6"/>
    <w:rsid w:val="00A03456"/>
    <w:rsid w:val="00A05036"/>
    <w:rsid w:val="00A06895"/>
    <w:rsid w:val="00A069F6"/>
    <w:rsid w:val="00A07277"/>
    <w:rsid w:val="00A1027B"/>
    <w:rsid w:val="00A109EF"/>
    <w:rsid w:val="00A11B3F"/>
    <w:rsid w:val="00A126BC"/>
    <w:rsid w:val="00A126F5"/>
    <w:rsid w:val="00A1344D"/>
    <w:rsid w:val="00A13BD0"/>
    <w:rsid w:val="00A15163"/>
    <w:rsid w:val="00A15283"/>
    <w:rsid w:val="00A15729"/>
    <w:rsid w:val="00A15948"/>
    <w:rsid w:val="00A1721F"/>
    <w:rsid w:val="00A201D5"/>
    <w:rsid w:val="00A204BA"/>
    <w:rsid w:val="00A20857"/>
    <w:rsid w:val="00A213BE"/>
    <w:rsid w:val="00A21FA6"/>
    <w:rsid w:val="00A2338C"/>
    <w:rsid w:val="00A23C2B"/>
    <w:rsid w:val="00A23F07"/>
    <w:rsid w:val="00A24078"/>
    <w:rsid w:val="00A24504"/>
    <w:rsid w:val="00A24E73"/>
    <w:rsid w:val="00A25845"/>
    <w:rsid w:val="00A25AFD"/>
    <w:rsid w:val="00A26282"/>
    <w:rsid w:val="00A2768B"/>
    <w:rsid w:val="00A30603"/>
    <w:rsid w:val="00A30E7D"/>
    <w:rsid w:val="00A3398E"/>
    <w:rsid w:val="00A33C36"/>
    <w:rsid w:val="00A348F3"/>
    <w:rsid w:val="00A34FBC"/>
    <w:rsid w:val="00A40546"/>
    <w:rsid w:val="00A419AB"/>
    <w:rsid w:val="00A427E1"/>
    <w:rsid w:val="00A42A8F"/>
    <w:rsid w:val="00A42D7C"/>
    <w:rsid w:val="00A44086"/>
    <w:rsid w:val="00A4463F"/>
    <w:rsid w:val="00A44E90"/>
    <w:rsid w:val="00A464EB"/>
    <w:rsid w:val="00A46F46"/>
    <w:rsid w:val="00A473AE"/>
    <w:rsid w:val="00A47419"/>
    <w:rsid w:val="00A528C3"/>
    <w:rsid w:val="00A52CA2"/>
    <w:rsid w:val="00A52D99"/>
    <w:rsid w:val="00A549DA"/>
    <w:rsid w:val="00A54A05"/>
    <w:rsid w:val="00A54DA4"/>
    <w:rsid w:val="00A55E1D"/>
    <w:rsid w:val="00A5743C"/>
    <w:rsid w:val="00A57585"/>
    <w:rsid w:val="00A57B4B"/>
    <w:rsid w:val="00A605FF"/>
    <w:rsid w:val="00A607E7"/>
    <w:rsid w:val="00A60AED"/>
    <w:rsid w:val="00A61DA2"/>
    <w:rsid w:val="00A62A1F"/>
    <w:rsid w:val="00A62CBB"/>
    <w:rsid w:val="00A64ED7"/>
    <w:rsid w:val="00A6567A"/>
    <w:rsid w:val="00A668EB"/>
    <w:rsid w:val="00A701FE"/>
    <w:rsid w:val="00A702B5"/>
    <w:rsid w:val="00A7085E"/>
    <w:rsid w:val="00A71209"/>
    <w:rsid w:val="00A714EF"/>
    <w:rsid w:val="00A715C5"/>
    <w:rsid w:val="00A7266E"/>
    <w:rsid w:val="00A72854"/>
    <w:rsid w:val="00A72E16"/>
    <w:rsid w:val="00A73900"/>
    <w:rsid w:val="00A7438D"/>
    <w:rsid w:val="00A744C0"/>
    <w:rsid w:val="00A74E2E"/>
    <w:rsid w:val="00A75AC5"/>
    <w:rsid w:val="00A75F3F"/>
    <w:rsid w:val="00A768D6"/>
    <w:rsid w:val="00A76F4C"/>
    <w:rsid w:val="00A80F94"/>
    <w:rsid w:val="00A816DD"/>
    <w:rsid w:val="00A818D4"/>
    <w:rsid w:val="00A81C76"/>
    <w:rsid w:val="00A82D78"/>
    <w:rsid w:val="00A85601"/>
    <w:rsid w:val="00A86F31"/>
    <w:rsid w:val="00A86F57"/>
    <w:rsid w:val="00A86F64"/>
    <w:rsid w:val="00A8724F"/>
    <w:rsid w:val="00A90429"/>
    <w:rsid w:val="00A91AC2"/>
    <w:rsid w:val="00A9363A"/>
    <w:rsid w:val="00A938CA"/>
    <w:rsid w:val="00A939F3"/>
    <w:rsid w:val="00A94371"/>
    <w:rsid w:val="00A94EB1"/>
    <w:rsid w:val="00A95637"/>
    <w:rsid w:val="00A95DE7"/>
    <w:rsid w:val="00A960C8"/>
    <w:rsid w:val="00A96D47"/>
    <w:rsid w:val="00A96F03"/>
    <w:rsid w:val="00A976FA"/>
    <w:rsid w:val="00A97A69"/>
    <w:rsid w:val="00AA072B"/>
    <w:rsid w:val="00AA07ED"/>
    <w:rsid w:val="00AA0B10"/>
    <w:rsid w:val="00AA1142"/>
    <w:rsid w:val="00AA1350"/>
    <w:rsid w:val="00AA13F4"/>
    <w:rsid w:val="00AA2369"/>
    <w:rsid w:val="00AA261B"/>
    <w:rsid w:val="00AA3706"/>
    <w:rsid w:val="00AA39CC"/>
    <w:rsid w:val="00AA405A"/>
    <w:rsid w:val="00AA5ED4"/>
    <w:rsid w:val="00AA5F0B"/>
    <w:rsid w:val="00AA6BF2"/>
    <w:rsid w:val="00AA6E4D"/>
    <w:rsid w:val="00AA72A9"/>
    <w:rsid w:val="00AA74C4"/>
    <w:rsid w:val="00AB08CB"/>
    <w:rsid w:val="00AB0A91"/>
    <w:rsid w:val="00AB103F"/>
    <w:rsid w:val="00AB1166"/>
    <w:rsid w:val="00AB3176"/>
    <w:rsid w:val="00AB50E2"/>
    <w:rsid w:val="00AB5AD1"/>
    <w:rsid w:val="00AB5B56"/>
    <w:rsid w:val="00AB6929"/>
    <w:rsid w:val="00AB6E65"/>
    <w:rsid w:val="00AB73DE"/>
    <w:rsid w:val="00AB74F3"/>
    <w:rsid w:val="00AB7CF8"/>
    <w:rsid w:val="00AC059E"/>
    <w:rsid w:val="00AC0900"/>
    <w:rsid w:val="00AC0B69"/>
    <w:rsid w:val="00AC199F"/>
    <w:rsid w:val="00AC2BC4"/>
    <w:rsid w:val="00AC2CC7"/>
    <w:rsid w:val="00AC323E"/>
    <w:rsid w:val="00AC4C93"/>
    <w:rsid w:val="00AC5245"/>
    <w:rsid w:val="00AC59A2"/>
    <w:rsid w:val="00AC69AD"/>
    <w:rsid w:val="00AC7CCA"/>
    <w:rsid w:val="00AD22CE"/>
    <w:rsid w:val="00AD2CAB"/>
    <w:rsid w:val="00AD302C"/>
    <w:rsid w:val="00AD4235"/>
    <w:rsid w:val="00AD4ADF"/>
    <w:rsid w:val="00AD578C"/>
    <w:rsid w:val="00AD65EE"/>
    <w:rsid w:val="00AD7313"/>
    <w:rsid w:val="00AD7AC6"/>
    <w:rsid w:val="00AE0832"/>
    <w:rsid w:val="00AE0D76"/>
    <w:rsid w:val="00AE0D8F"/>
    <w:rsid w:val="00AE111E"/>
    <w:rsid w:val="00AE2C52"/>
    <w:rsid w:val="00AE36BD"/>
    <w:rsid w:val="00AE53CA"/>
    <w:rsid w:val="00AE5A35"/>
    <w:rsid w:val="00AE5EC5"/>
    <w:rsid w:val="00AE703C"/>
    <w:rsid w:val="00AE740F"/>
    <w:rsid w:val="00AF0B5F"/>
    <w:rsid w:val="00AF0C0A"/>
    <w:rsid w:val="00AF103C"/>
    <w:rsid w:val="00AF1147"/>
    <w:rsid w:val="00AF16F4"/>
    <w:rsid w:val="00AF2A6B"/>
    <w:rsid w:val="00AF2BB2"/>
    <w:rsid w:val="00AF39A1"/>
    <w:rsid w:val="00AF4168"/>
    <w:rsid w:val="00AF4C69"/>
    <w:rsid w:val="00AF6CAD"/>
    <w:rsid w:val="00B0050B"/>
    <w:rsid w:val="00B00C93"/>
    <w:rsid w:val="00B011AA"/>
    <w:rsid w:val="00B01423"/>
    <w:rsid w:val="00B01913"/>
    <w:rsid w:val="00B01A6B"/>
    <w:rsid w:val="00B01DEC"/>
    <w:rsid w:val="00B01EEC"/>
    <w:rsid w:val="00B043B0"/>
    <w:rsid w:val="00B053B1"/>
    <w:rsid w:val="00B06C13"/>
    <w:rsid w:val="00B070C4"/>
    <w:rsid w:val="00B07277"/>
    <w:rsid w:val="00B079C8"/>
    <w:rsid w:val="00B115AA"/>
    <w:rsid w:val="00B12A37"/>
    <w:rsid w:val="00B1315A"/>
    <w:rsid w:val="00B15EA1"/>
    <w:rsid w:val="00B16433"/>
    <w:rsid w:val="00B17CB7"/>
    <w:rsid w:val="00B17EEF"/>
    <w:rsid w:val="00B2006E"/>
    <w:rsid w:val="00B20125"/>
    <w:rsid w:val="00B20DA7"/>
    <w:rsid w:val="00B20E15"/>
    <w:rsid w:val="00B215AD"/>
    <w:rsid w:val="00B21B2E"/>
    <w:rsid w:val="00B234FA"/>
    <w:rsid w:val="00B23DB6"/>
    <w:rsid w:val="00B24027"/>
    <w:rsid w:val="00B24D81"/>
    <w:rsid w:val="00B24DB8"/>
    <w:rsid w:val="00B24E6A"/>
    <w:rsid w:val="00B25378"/>
    <w:rsid w:val="00B25451"/>
    <w:rsid w:val="00B258D8"/>
    <w:rsid w:val="00B25F32"/>
    <w:rsid w:val="00B265E0"/>
    <w:rsid w:val="00B27374"/>
    <w:rsid w:val="00B30ED3"/>
    <w:rsid w:val="00B31B30"/>
    <w:rsid w:val="00B31F00"/>
    <w:rsid w:val="00B327D1"/>
    <w:rsid w:val="00B33D4D"/>
    <w:rsid w:val="00B34563"/>
    <w:rsid w:val="00B34ACB"/>
    <w:rsid w:val="00B3717E"/>
    <w:rsid w:val="00B376B6"/>
    <w:rsid w:val="00B379DB"/>
    <w:rsid w:val="00B37C64"/>
    <w:rsid w:val="00B4093D"/>
    <w:rsid w:val="00B40996"/>
    <w:rsid w:val="00B40C89"/>
    <w:rsid w:val="00B40E24"/>
    <w:rsid w:val="00B41DE4"/>
    <w:rsid w:val="00B424B0"/>
    <w:rsid w:val="00B4476C"/>
    <w:rsid w:val="00B450C7"/>
    <w:rsid w:val="00B452B0"/>
    <w:rsid w:val="00B4648D"/>
    <w:rsid w:val="00B466B4"/>
    <w:rsid w:val="00B470AF"/>
    <w:rsid w:val="00B47227"/>
    <w:rsid w:val="00B47CAD"/>
    <w:rsid w:val="00B50D39"/>
    <w:rsid w:val="00B51489"/>
    <w:rsid w:val="00B51CF7"/>
    <w:rsid w:val="00B51DE6"/>
    <w:rsid w:val="00B53A32"/>
    <w:rsid w:val="00B53AC2"/>
    <w:rsid w:val="00B53FCA"/>
    <w:rsid w:val="00B5515A"/>
    <w:rsid w:val="00B55716"/>
    <w:rsid w:val="00B55D4E"/>
    <w:rsid w:val="00B57308"/>
    <w:rsid w:val="00B60A4C"/>
    <w:rsid w:val="00B60DF9"/>
    <w:rsid w:val="00B61312"/>
    <w:rsid w:val="00B61CB2"/>
    <w:rsid w:val="00B62077"/>
    <w:rsid w:val="00B6341A"/>
    <w:rsid w:val="00B63CB8"/>
    <w:rsid w:val="00B649BE"/>
    <w:rsid w:val="00B64DB0"/>
    <w:rsid w:val="00B659DC"/>
    <w:rsid w:val="00B65F9B"/>
    <w:rsid w:val="00B6603F"/>
    <w:rsid w:val="00B66066"/>
    <w:rsid w:val="00B6672B"/>
    <w:rsid w:val="00B6682D"/>
    <w:rsid w:val="00B66CC9"/>
    <w:rsid w:val="00B671A8"/>
    <w:rsid w:val="00B70AD1"/>
    <w:rsid w:val="00B71084"/>
    <w:rsid w:val="00B73941"/>
    <w:rsid w:val="00B75074"/>
    <w:rsid w:val="00B75127"/>
    <w:rsid w:val="00B7529B"/>
    <w:rsid w:val="00B779CC"/>
    <w:rsid w:val="00B8080E"/>
    <w:rsid w:val="00B815F2"/>
    <w:rsid w:val="00B8178A"/>
    <w:rsid w:val="00B81FCB"/>
    <w:rsid w:val="00B82530"/>
    <w:rsid w:val="00B8648F"/>
    <w:rsid w:val="00B86AA5"/>
    <w:rsid w:val="00B9089E"/>
    <w:rsid w:val="00B91A42"/>
    <w:rsid w:val="00B91AE2"/>
    <w:rsid w:val="00B921E9"/>
    <w:rsid w:val="00B93445"/>
    <w:rsid w:val="00B93C01"/>
    <w:rsid w:val="00B93C7A"/>
    <w:rsid w:val="00B9470C"/>
    <w:rsid w:val="00B94726"/>
    <w:rsid w:val="00B951DD"/>
    <w:rsid w:val="00B95569"/>
    <w:rsid w:val="00B956B8"/>
    <w:rsid w:val="00B967B8"/>
    <w:rsid w:val="00B974A3"/>
    <w:rsid w:val="00BA0541"/>
    <w:rsid w:val="00BA0D18"/>
    <w:rsid w:val="00BA1216"/>
    <w:rsid w:val="00BA1713"/>
    <w:rsid w:val="00BA20EC"/>
    <w:rsid w:val="00BA3FFA"/>
    <w:rsid w:val="00BA41AD"/>
    <w:rsid w:val="00BA5E1E"/>
    <w:rsid w:val="00BB07A4"/>
    <w:rsid w:val="00BB09D1"/>
    <w:rsid w:val="00BB0C6D"/>
    <w:rsid w:val="00BB1E5C"/>
    <w:rsid w:val="00BB208A"/>
    <w:rsid w:val="00BB2C6A"/>
    <w:rsid w:val="00BB2D27"/>
    <w:rsid w:val="00BB3B25"/>
    <w:rsid w:val="00BB4A29"/>
    <w:rsid w:val="00BB4E72"/>
    <w:rsid w:val="00BB5236"/>
    <w:rsid w:val="00BB5D4B"/>
    <w:rsid w:val="00BB6950"/>
    <w:rsid w:val="00BB6AE0"/>
    <w:rsid w:val="00BB70BA"/>
    <w:rsid w:val="00BB7234"/>
    <w:rsid w:val="00BC03C2"/>
    <w:rsid w:val="00BC0670"/>
    <w:rsid w:val="00BC121B"/>
    <w:rsid w:val="00BC2DAE"/>
    <w:rsid w:val="00BC39F9"/>
    <w:rsid w:val="00BC3C86"/>
    <w:rsid w:val="00BC45AF"/>
    <w:rsid w:val="00BC4B1B"/>
    <w:rsid w:val="00BC6612"/>
    <w:rsid w:val="00BC666E"/>
    <w:rsid w:val="00BC7FAF"/>
    <w:rsid w:val="00BD0422"/>
    <w:rsid w:val="00BD096C"/>
    <w:rsid w:val="00BD2AEF"/>
    <w:rsid w:val="00BD3E14"/>
    <w:rsid w:val="00BD3FA8"/>
    <w:rsid w:val="00BD5469"/>
    <w:rsid w:val="00BD6301"/>
    <w:rsid w:val="00BD695D"/>
    <w:rsid w:val="00BE086D"/>
    <w:rsid w:val="00BE2829"/>
    <w:rsid w:val="00BE2A00"/>
    <w:rsid w:val="00BE2E7F"/>
    <w:rsid w:val="00BE3BDC"/>
    <w:rsid w:val="00BE3E37"/>
    <w:rsid w:val="00BE4094"/>
    <w:rsid w:val="00BE5716"/>
    <w:rsid w:val="00BE6A1F"/>
    <w:rsid w:val="00BE6B35"/>
    <w:rsid w:val="00BE6D15"/>
    <w:rsid w:val="00BE6D55"/>
    <w:rsid w:val="00BE7002"/>
    <w:rsid w:val="00BE7E34"/>
    <w:rsid w:val="00BF0345"/>
    <w:rsid w:val="00BF09F7"/>
    <w:rsid w:val="00BF101E"/>
    <w:rsid w:val="00BF3F26"/>
    <w:rsid w:val="00BF53D0"/>
    <w:rsid w:val="00BF5FED"/>
    <w:rsid w:val="00BF67B3"/>
    <w:rsid w:val="00BF767C"/>
    <w:rsid w:val="00BF7967"/>
    <w:rsid w:val="00C00670"/>
    <w:rsid w:val="00C0069D"/>
    <w:rsid w:val="00C01095"/>
    <w:rsid w:val="00C01500"/>
    <w:rsid w:val="00C0304E"/>
    <w:rsid w:val="00C03058"/>
    <w:rsid w:val="00C03D3A"/>
    <w:rsid w:val="00C04DA7"/>
    <w:rsid w:val="00C0541C"/>
    <w:rsid w:val="00C05BD2"/>
    <w:rsid w:val="00C05DC8"/>
    <w:rsid w:val="00C05E07"/>
    <w:rsid w:val="00C0627A"/>
    <w:rsid w:val="00C06638"/>
    <w:rsid w:val="00C07424"/>
    <w:rsid w:val="00C10695"/>
    <w:rsid w:val="00C107DF"/>
    <w:rsid w:val="00C11201"/>
    <w:rsid w:val="00C115C2"/>
    <w:rsid w:val="00C11EF2"/>
    <w:rsid w:val="00C130A5"/>
    <w:rsid w:val="00C132B0"/>
    <w:rsid w:val="00C13C05"/>
    <w:rsid w:val="00C13E35"/>
    <w:rsid w:val="00C1657A"/>
    <w:rsid w:val="00C16F85"/>
    <w:rsid w:val="00C17248"/>
    <w:rsid w:val="00C1798B"/>
    <w:rsid w:val="00C17D12"/>
    <w:rsid w:val="00C20683"/>
    <w:rsid w:val="00C20B47"/>
    <w:rsid w:val="00C230B2"/>
    <w:rsid w:val="00C2348D"/>
    <w:rsid w:val="00C2351E"/>
    <w:rsid w:val="00C2437A"/>
    <w:rsid w:val="00C24F37"/>
    <w:rsid w:val="00C25AB6"/>
    <w:rsid w:val="00C25C48"/>
    <w:rsid w:val="00C25EB4"/>
    <w:rsid w:val="00C2625E"/>
    <w:rsid w:val="00C277F9"/>
    <w:rsid w:val="00C27A62"/>
    <w:rsid w:val="00C30273"/>
    <w:rsid w:val="00C30829"/>
    <w:rsid w:val="00C31E50"/>
    <w:rsid w:val="00C33CF3"/>
    <w:rsid w:val="00C34C0B"/>
    <w:rsid w:val="00C36DC5"/>
    <w:rsid w:val="00C37B9A"/>
    <w:rsid w:val="00C404C0"/>
    <w:rsid w:val="00C4097D"/>
    <w:rsid w:val="00C41576"/>
    <w:rsid w:val="00C4185E"/>
    <w:rsid w:val="00C41F34"/>
    <w:rsid w:val="00C4229F"/>
    <w:rsid w:val="00C4296D"/>
    <w:rsid w:val="00C430E9"/>
    <w:rsid w:val="00C43E11"/>
    <w:rsid w:val="00C43E7C"/>
    <w:rsid w:val="00C452AD"/>
    <w:rsid w:val="00C45344"/>
    <w:rsid w:val="00C45420"/>
    <w:rsid w:val="00C456BA"/>
    <w:rsid w:val="00C45878"/>
    <w:rsid w:val="00C463A8"/>
    <w:rsid w:val="00C47500"/>
    <w:rsid w:val="00C5124F"/>
    <w:rsid w:val="00C5193B"/>
    <w:rsid w:val="00C51B99"/>
    <w:rsid w:val="00C51F71"/>
    <w:rsid w:val="00C52D02"/>
    <w:rsid w:val="00C52D9E"/>
    <w:rsid w:val="00C53128"/>
    <w:rsid w:val="00C53316"/>
    <w:rsid w:val="00C541A4"/>
    <w:rsid w:val="00C55285"/>
    <w:rsid w:val="00C556A7"/>
    <w:rsid w:val="00C56EA9"/>
    <w:rsid w:val="00C57053"/>
    <w:rsid w:val="00C57F80"/>
    <w:rsid w:val="00C60301"/>
    <w:rsid w:val="00C60687"/>
    <w:rsid w:val="00C60C00"/>
    <w:rsid w:val="00C60F39"/>
    <w:rsid w:val="00C612B2"/>
    <w:rsid w:val="00C62467"/>
    <w:rsid w:val="00C63333"/>
    <w:rsid w:val="00C63D80"/>
    <w:rsid w:val="00C63E0B"/>
    <w:rsid w:val="00C63EBF"/>
    <w:rsid w:val="00C6435C"/>
    <w:rsid w:val="00C65470"/>
    <w:rsid w:val="00C65DCB"/>
    <w:rsid w:val="00C66BE5"/>
    <w:rsid w:val="00C67B99"/>
    <w:rsid w:val="00C70022"/>
    <w:rsid w:val="00C720B1"/>
    <w:rsid w:val="00C7248A"/>
    <w:rsid w:val="00C72925"/>
    <w:rsid w:val="00C72AD1"/>
    <w:rsid w:val="00C73424"/>
    <w:rsid w:val="00C73E5B"/>
    <w:rsid w:val="00C73E68"/>
    <w:rsid w:val="00C73EC4"/>
    <w:rsid w:val="00C73FEA"/>
    <w:rsid w:val="00C74325"/>
    <w:rsid w:val="00C74C89"/>
    <w:rsid w:val="00C74C96"/>
    <w:rsid w:val="00C75760"/>
    <w:rsid w:val="00C76D80"/>
    <w:rsid w:val="00C771AF"/>
    <w:rsid w:val="00C800B6"/>
    <w:rsid w:val="00C81644"/>
    <w:rsid w:val="00C81AF7"/>
    <w:rsid w:val="00C820C6"/>
    <w:rsid w:val="00C82750"/>
    <w:rsid w:val="00C82C48"/>
    <w:rsid w:val="00C8316A"/>
    <w:rsid w:val="00C838CA"/>
    <w:rsid w:val="00C859BF"/>
    <w:rsid w:val="00C85BD7"/>
    <w:rsid w:val="00C8613D"/>
    <w:rsid w:val="00C86B78"/>
    <w:rsid w:val="00C92601"/>
    <w:rsid w:val="00C92A30"/>
    <w:rsid w:val="00C93827"/>
    <w:rsid w:val="00C93B48"/>
    <w:rsid w:val="00C942C7"/>
    <w:rsid w:val="00C947B3"/>
    <w:rsid w:val="00C95BF5"/>
    <w:rsid w:val="00C9795B"/>
    <w:rsid w:val="00C97BED"/>
    <w:rsid w:val="00CA10F7"/>
    <w:rsid w:val="00CA11A6"/>
    <w:rsid w:val="00CA127F"/>
    <w:rsid w:val="00CA3395"/>
    <w:rsid w:val="00CA3E7A"/>
    <w:rsid w:val="00CA41F1"/>
    <w:rsid w:val="00CA43B8"/>
    <w:rsid w:val="00CA4686"/>
    <w:rsid w:val="00CA52C2"/>
    <w:rsid w:val="00CA7C07"/>
    <w:rsid w:val="00CA7D36"/>
    <w:rsid w:val="00CB0B3C"/>
    <w:rsid w:val="00CB0BB6"/>
    <w:rsid w:val="00CB21D4"/>
    <w:rsid w:val="00CB2C49"/>
    <w:rsid w:val="00CB3680"/>
    <w:rsid w:val="00CB3DF4"/>
    <w:rsid w:val="00CB42C7"/>
    <w:rsid w:val="00CB4343"/>
    <w:rsid w:val="00CB50AF"/>
    <w:rsid w:val="00CB5D26"/>
    <w:rsid w:val="00CB624F"/>
    <w:rsid w:val="00CB7283"/>
    <w:rsid w:val="00CB767E"/>
    <w:rsid w:val="00CB7918"/>
    <w:rsid w:val="00CB7F6C"/>
    <w:rsid w:val="00CC0712"/>
    <w:rsid w:val="00CC07B4"/>
    <w:rsid w:val="00CC1202"/>
    <w:rsid w:val="00CC1287"/>
    <w:rsid w:val="00CC280F"/>
    <w:rsid w:val="00CC2930"/>
    <w:rsid w:val="00CC2E95"/>
    <w:rsid w:val="00CC31F4"/>
    <w:rsid w:val="00CC5F3D"/>
    <w:rsid w:val="00CC64AD"/>
    <w:rsid w:val="00CC6EFE"/>
    <w:rsid w:val="00CD030E"/>
    <w:rsid w:val="00CD18FC"/>
    <w:rsid w:val="00CD297F"/>
    <w:rsid w:val="00CD39B5"/>
    <w:rsid w:val="00CD545B"/>
    <w:rsid w:val="00CD5EEE"/>
    <w:rsid w:val="00CD708F"/>
    <w:rsid w:val="00CD7581"/>
    <w:rsid w:val="00CE0B6B"/>
    <w:rsid w:val="00CE1C5A"/>
    <w:rsid w:val="00CE1F23"/>
    <w:rsid w:val="00CE227D"/>
    <w:rsid w:val="00CE231E"/>
    <w:rsid w:val="00CE2C74"/>
    <w:rsid w:val="00CE3046"/>
    <w:rsid w:val="00CE3625"/>
    <w:rsid w:val="00CE3878"/>
    <w:rsid w:val="00CE5209"/>
    <w:rsid w:val="00CE5227"/>
    <w:rsid w:val="00CE5D29"/>
    <w:rsid w:val="00CE6AA8"/>
    <w:rsid w:val="00CE799C"/>
    <w:rsid w:val="00CF0C0A"/>
    <w:rsid w:val="00CF1C8B"/>
    <w:rsid w:val="00CF1DCE"/>
    <w:rsid w:val="00CF2794"/>
    <w:rsid w:val="00CF5343"/>
    <w:rsid w:val="00CF582A"/>
    <w:rsid w:val="00CF6C2D"/>
    <w:rsid w:val="00D00250"/>
    <w:rsid w:val="00D00987"/>
    <w:rsid w:val="00D01FD0"/>
    <w:rsid w:val="00D02812"/>
    <w:rsid w:val="00D038D9"/>
    <w:rsid w:val="00D04D4F"/>
    <w:rsid w:val="00D05F53"/>
    <w:rsid w:val="00D066CA"/>
    <w:rsid w:val="00D06BFD"/>
    <w:rsid w:val="00D07313"/>
    <w:rsid w:val="00D074A6"/>
    <w:rsid w:val="00D11399"/>
    <w:rsid w:val="00D13044"/>
    <w:rsid w:val="00D1366D"/>
    <w:rsid w:val="00D13AE6"/>
    <w:rsid w:val="00D13B3B"/>
    <w:rsid w:val="00D13F52"/>
    <w:rsid w:val="00D1486A"/>
    <w:rsid w:val="00D148C8"/>
    <w:rsid w:val="00D1504C"/>
    <w:rsid w:val="00D150F7"/>
    <w:rsid w:val="00D15FA1"/>
    <w:rsid w:val="00D161D5"/>
    <w:rsid w:val="00D164E6"/>
    <w:rsid w:val="00D1657D"/>
    <w:rsid w:val="00D177A6"/>
    <w:rsid w:val="00D178CB"/>
    <w:rsid w:val="00D17A8B"/>
    <w:rsid w:val="00D2034B"/>
    <w:rsid w:val="00D20DD7"/>
    <w:rsid w:val="00D20DFE"/>
    <w:rsid w:val="00D20F9D"/>
    <w:rsid w:val="00D2146A"/>
    <w:rsid w:val="00D21DCC"/>
    <w:rsid w:val="00D22C76"/>
    <w:rsid w:val="00D22F1D"/>
    <w:rsid w:val="00D23B45"/>
    <w:rsid w:val="00D24028"/>
    <w:rsid w:val="00D264E0"/>
    <w:rsid w:val="00D26997"/>
    <w:rsid w:val="00D26F7C"/>
    <w:rsid w:val="00D273A5"/>
    <w:rsid w:val="00D27807"/>
    <w:rsid w:val="00D30D94"/>
    <w:rsid w:val="00D31057"/>
    <w:rsid w:val="00D31C70"/>
    <w:rsid w:val="00D32909"/>
    <w:rsid w:val="00D3291E"/>
    <w:rsid w:val="00D32A86"/>
    <w:rsid w:val="00D33D13"/>
    <w:rsid w:val="00D341CF"/>
    <w:rsid w:val="00D34AC6"/>
    <w:rsid w:val="00D34F08"/>
    <w:rsid w:val="00D35E1F"/>
    <w:rsid w:val="00D3677A"/>
    <w:rsid w:val="00D37210"/>
    <w:rsid w:val="00D37312"/>
    <w:rsid w:val="00D37404"/>
    <w:rsid w:val="00D40C8C"/>
    <w:rsid w:val="00D40E13"/>
    <w:rsid w:val="00D4343A"/>
    <w:rsid w:val="00D441F2"/>
    <w:rsid w:val="00D45161"/>
    <w:rsid w:val="00D45514"/>
    <w:rsid w:val="00D45A04"/>
    <w:rsid w:val="00D4609B"/>
    <w:rsid w:val="00D468FB"/>
    <w:rsid w:val="00D476AC"/>
    <w:rsid w:val="00D47B34"/>
    <w:rsid w:val="00D50264"/>
    <w:rsid w:val="00D50BCD"/>
    <w:rsid w:val="00D50C27"/>
    <w:rsid w:val="00D50F94"/>
    <w:rsid w:val="00D51A59"/>
    <w:rsid w:val="00D51F09"/>
    <w:rsid w:val="00D52324"/>
    <w:rsid w:val="00D5355A"/>
    <w:rsid w:val="00D546CD"/>
    <w:rsid w:val="00D55467"/>
    <w:rsid w:val="00D56E8E"/>
    <w:rsid w:val="00D56F44"/>
    <w:rsid w:val="00D57723"/>
    <w:rsid w:val="00D60E0C"/>
    <w:rsid w:val="00D623A1"/>
    <w:rsid w:val="00D62673"/>
    <w:rsid w:val="00D6278D"/>
    <w:rsid w:val="00D629CF"/>
    <w:rsid w:val="00D62DAA"/>
    <w:rsid w:val="00D632C7"/>
    <w:rsid w:val="00D64853"/>
    <w:rsid w:val="00D64A15"/>
    <w:rsid w:val="00D64CCD"/>
    <w:rsid w:val="00D64D7D"/>
    <w:rsid w:val="00D66186"/>
    <w:rsid w:val="00D661D5"/>
    <w:rsid w:val="00D66568"/>
    <w:rsid w:val="00D70ACB"/>
    <w:rsid w:val="00D71E0A"/>
    <w:rsid w:val="00D725A4"/>
    <w:rsid w:val="00D7360D"/>
    <w:rsid w:val="00D74161"/>
    <w:rsid w:val="00D74C61"/>
    <w:rsid w:val="00D81262"/>
    <w:rsid w:val="00D817DE"/>
    <w:rsid w:val="00D81AF4"/>
    <w:rsid w:val="00D82176"/>
    <w:rsid w:val="00D82695"/>
    <w:rsid w:val="00D82A92"/>
    <w:rsid w:val="00D82C41"/>
    <w:rsid w:val="00D83371"/>
    <w:rsid w:val="00D83492"/>
    <w:rsid w:val="00D834CE"/>
    <w:rsid w:val="00D8354F"/>
    <w:rsid w:val="00D835CD"/>
    <w:rsid w:val="00D8458A"/>
    <w:rsid w:val="00D84CBA"/>
    <w:rsid w:val="00D84E1F"/>
    <w:rsid w:val="00D860CC"/>
    <w:rsid w:val="00D8662B"/>
    <w:rsid w:val="00D87ABA"/>
    <w:rsid w:val="00D87B77"/>
    <w:rsid w:val="00D87B8B"/>
    <w:rsid w:val="00D87C1F"/>
    <w:rsid w:val="00D90895"/>
    <w:rsid w:val="00D91151"/>
    <w:rsid w:val="00D91489"/>
    <w:rsid w:val="00D927AD"/>
    <w:rsid w:val="00D92869"/>
    <w:rsid w:val="00D9429C"/>
    <w:rsid w:val="00D952CC"/>
    <w:rsid w:val="00D96A86"/>
    <w:rsid w:val="00DA083F"/>
    <w:rsid w:val="00DA0E60"/>
    <w:rsid w:val="00DA13A0"/>
    <w:rsid w:val="00DA34F3"/>
    <w:rsid w:val="00DA3BA9"/>
    <w:rsid w:val="00DA3D67"/>
    <w:rsid w:val="00DA6294"/>
    <w:rsid w:val="00DA6726"/>
    <w:rsid w:val="00DA7627"/>
    <w:rsid w:val="00DB097D"/>
    <w:rsid w:val="00DB0F53"/>
    <w:rsid w:val="00DB1393"/>
    <w:rsid w:val="00DB1657"/>
    <w:rsid w:val="00DB3418"/>
    <w:rsid w:val="00DB3481"/>
    <w:rsid w:val="00DB3A8F"/>
    <w:rsid w:val="00DB5EAD"/>
    <w:rsid w:val="00DB68C1"/>
    <w:rsid w:val="00DB7030"/>
    <w:rsid w:val="00DB7651"/>
    <w:rsid w:val="00DC0120"/>
    <w:rsid w:val="00DC0C05"/>
    <w:rsid w:val="00DC0CF8"/>
    <w:rsid w:val="00DC0E6A"/>
    <w:rsid w:val="00DC12BE"/>
    <w:rsid w:val="00DC1FB7"/>
    <w:rsid w:val="00DC2873"/>
    <w:rsid w:val="00DC3E95"/>
    <w:rsid w:val="00DC457D"/>
    <w:rsid w:val="00DC5152"/>
    <w:rsid w:val="00DC58DF"/>
    <w:rsid w:val="00DC70E9"/>
    <w:rsid w:val="00DC70EA"/>
    <w:rsid w:val="00DC7632"/>
    <w:rsid w:val="00DD10C5"/>
    <w:rsid w:val="00DD124A"/>
    <w:rsid w:val="00DD1E3E"/>
    <w:rsid w:val="00DD2B52"/>
    <w:rsid w:val="00DD36D6"/>
    <w:rsid w:val="00DD4679"/>
    <w:rsid w:val="00DD4C89"/>
    <w:rsid w:val="00DD4F40"/>
    <w:rsid w:val="00DD5DEB"/>
    <w:rsid w:val="00DD6768"/>
    <w:rsid w:val="00DD6B7D"/>
    <w:rsid w:val="00DE0D30"/>
    <w:rsid w:val="00DE0F56"/>
    <w:rsid w:val="00DE14E6"/>
    <w:rsid w:val="00DE33AA"/>
    <w:rsid w:val="00DE3E59"/>
    <w:rsid w:val="00DE425A"/>
    <w:rsid w:val="00DE52F2"/>
    <w:rsid w:val="00DE5FE4"/>
    <w:rsid w:val="00DE64FA"/>
    <w:rsid w:val="00DF1E65"/>
    <w:rsid w:val="00DF1FBC"/>
    <w:rsid w:val="00DF2516"/>
    <w:rsid w:val="00DF25F9"/>
    <w:rsid w:val="00DF3AE0"/>
    <w:rsid w:val="00DF5C00"/>
    <w:rsid w:val="00DF7476"/>
    <w:rsid w:val="00DF7A8B"/>
    <w:rsid w:val="00E0088C"/>
    <w:rsid w:val="00E00FD5"/>
    <w:rsid w:val="00E0126A"/>
    <w:rsid w:val="00E02440"/>
    <w:rsid w:val="00E0282B"/>
    <w:rsid w:val="00E02CC6"/>
    <w:rsid w:val="00E032A7"/>
    <w:rsid w:val="00E03401"/>
    <w:rsid w:val="00E050A3"/>
    <w:rsid w:val="00E0548E"/>
    <w:rsid w:val="00E06D80"/>
    <w:rsid w:val="00E07851"/>
    <w:rsid w:val="00E07DC2"/>
    <w:rsid w:val="00E07E51"/>
    <w:rsid w:val="00E10EDD"/>
    <w:rsid w:val="00E1105C"/>
    <w:rsid w:val="00E11632"/>
    <w:rsid w:val="00E12C1C"/>
    <w:rsid w:val="00E13BEF"/>
    <w:rsid w:val="00E140B0"/>
    <w:rsid w:val="00E14B58"/>
    <w:rsid w:val="00E15890"/>
    <w:rsid w:val="00E163DD"/>
    <w:rsid w:val="00E16F8E"/>
    <w:rsid w:val="00E17595"/>
    <w:rsid w:val="00E176A7"/>
    <w:rsid w:val="00E17D55"/>
    <w:rsid w:val="00E20408"/>
    <w:rsid w:val="00E21C30"/>
    <w:rsid w:val="00E21CBF"/>
    <w:rsid w:val="00E223A2"/>
    <w:rsid w:val="00E23A10"/>
    <w:rsid w:val="00E24195"/>
    <w:rsid w:val="00E250DB"/>
    <w:rsid w:val="00E26913"/>
    <w:rsid w:val="00E27C6A"/>
    <w:rsid w:val="00E27D98"/>
    <w:rsid w:val="00E27F2A"/>
    <w:rsid w:val="00E30758"/>
    <w:rsid w:val="00E30837"/>
    <w:rsid w:val="00E3165B"/>
    <w:rsid w:val="00E31736"/>
    <w:rsid w:val="00E31976"/>
    <w:rsid w:val="00E3228B"/>
    <w:rsid w:val="00E323CC"/>
    <w:rsid w:val="00E342DD"/>
    <w:rsid w:val="00E3502B"/>
    <w:rsid w:val="00E36ABB"/>
    <w:rsid w:val="00E36EEC"/>
    <w:rsid w:val="00E36F2A"/>
    <w:rsid w:val="00E37AC2"/>
    <w:rsid w:val="00E37E9D"/>
    <w:rsid w:val="00E40431"/>
    <w:rsid w:val="00E40A50"/>
    <w:rsid w:val="00E411CC"/>
    <w:rsid w:val="00E41664"/>
    <w:rsid w:val="00E41B63"/>
    <w:rsid w:val="00E42F92"/>
    <w:rsid w:val="00E4456C"/>
    <w:rsid w:val="00E44AE5"/>
    <w:rsid w:val="00E45364"/>
    <w:rsid w:val="00E456D6"/>
    <w:rsid w:val="00E456EA"/>
    <w:rsid w:val="00E45712"/>
    <w:rsid w:val="00E45B07"/>
    <w:rsid w:val="00E47A32"/>
    <w:rsid w:val="00E50107"/>
    <w:rsid w:val="00E50375"/>
    <w:rsid w:val="00E506BE"/>
    <w:rsid w:val="00E50C79"/>
    <w:rsid w:val="00E52A5A"/>
    <w:rsid w:val="00E53005"/>
    <w:rsid w:val="00E544A5"/>
    <w:rsid w:val="00E54D06"/>
    <w:rsid w:val="00E55550"/>
    <w:rsid w:val="00E561C7"/>
    <w:rsid w:val="00E5642A"/>
    <w:rsid w:val="00E56E9F"/>
    <w:rsid w:val="00E62180"/>
    <w:rsid w:val="00E62FB4"/>
    <w:rsid w:val="00E6322C"/>
    <w:rsid w:val="00E63503"/>
    <w:rsid w:val="00E638C0"/>
    <w:rsid w:val="00E64338"/>
    <w:rsid w:val="00E64F46"/>
    <w:rsid w:val="00E65D2F"/>
    <w:rsid w:val="00E6694F"/>
    <w:rsid w:val="00E66C7F"/>
    <w:rsid w:val="00E66D31"/>
    <w:rsid w:val="00E66FE5"/>
    <w:rsid w:val="00E672E3"/>
    <w:rsid w:val="00E70461"/>
    <w:rsid w:val="00E711BD"/>
    <w:rsid w:val="00E71DF8"/>
    <w:rsid w:val="00E7302C"/>
    <w:rsid w:val="00E736D4"/>
    <w:rsid w:val="00E7389F"/>
    <w:rsid w:val="00E76113"/>
    <w:rsid w:val="00E76B40"/>
    <w:rsid w:val="00E776CA"/>
    <w:rsid w:val="00E813CD"/>
    <w:rsid w:val="00E824F2"/>
    <w:rsid w:val="00E825D0"/>
    <w:rsid w:val="00E826D7"/>
    <w:rsid w:val="00E82967"/>
    <w:rsid w:val="00E82E6C"/>
    <w:rsid w:val="00E83F93"/>
    <w:rsid w:val="00E84C58"/>
    <w:rsid w:val="00E86C7C"/>
    <w:rsid w:val="00E906DD"/>
    <w:rsid w:val="00E909E8"/>
    <w:rsid w:val="00E91319"/>
    <w:rsid w:val="00E916AA"/>
    <w:rsid w:val="00E92251"/>
    <w:rsid w:val="00E93FC3"/>
    <w:rsid w:val="00E95477"/>
    <w:rsid w:val="00E96440"/>
    <w:rsid w:val="00EA0892"/>
    <w:rsid w:val="00EA10F9"/>
    <w:rsid w:val="00EA1F57"/>
    <w:rsid w:val="00EA287E"/>
    <w:rsid w:val="00EA28BF"/>
    <w:rsid w:val="00EA2B14"/>
    <w:rsid w:val="00EA3499"/>
    <w:rsid w:val="00EA3B62"/>
    <w:rsid w:val="00EA44EE"/>
    <w:rsid w:val="00EA4DED"/>
    <w:rsid w:val="00EA5092"/>
    <w:rsid w:val="00EA5458"/>
    <w:rsid w:val="00EA7367"/>
    <w:rsid w:val="00EA74EF"/>
    <w:rsid w:val="00EA7DB6"/>
    <w:rsid w:val="00EA7E65"/>
    <w:rsid w:val="00EB03FC"/>
    <w:rsid w:val="00EB0EBA"/>
    <w:rsid w:val="00EB3599"/>
    <w:rsid w:val="00EB389B"/>
    <w:rsid w:val="00EB43F8"/>
    <w:rsid w:val="00EB45F7"/>
    <w:rsid w:val="00EB48E7"/>
    <w:rsid w:val="00EB4AE9"/>
    <w:rsid w:val="00EB612A"/>
    <w:rsid w:val="00EB657C"/>
    <w:rsid w:val="00EB6EEA"/>
    <w:rsid w:val="00EB7D6C"/>
    <w:rsid w:val="00EC13B1"/>
    <w:rsid w:val="00EC2423"/>
    <w:rsid w:val="00EC27F3"/>
    <w:rsid w:val="00EC3650"/>
    <w:rsid w:val="00EC372D"/>
    <w:rsid w:val="00EC3FE4"/>
    <w:rsid w:val="00EC4C1C"/>
    <w:rsid w:val="00EC60B1"/>
    <w:rsid w:val="00EC6F90"/>
    <w:rsid w:val="00ED0A2B"/>
    <w:rsid w:val="00ED0D77"/>
    <w:rsid w:val="00ED1CD4"/>
    <w:rsid w:val="00ED200E"/>
    <w:rsid w:val="00ED22AB"/>
    <w:rsid w:val="00ED24AB"/>
    <w:rsid w:val="00ED2B66"/>
    <w:rsid w:val="00ED35C1"/>
    <w:rsid w:val="00ED3911"/>
    <w:rsid w:val="00ED399D"/>
    <w:rsid w:val="00ED485A"/>
    <w:rsid w:val="00ED551E"/>
    <w:rsid w:val="00ED5DD2"/>
    <w:rsid w:val="00ED6977"/>
    <w:rsid w:val="00ED77A2"/>
    <w:rsid w:val="00ED78F9"/>
    <w:rsid w:val="00EE009D"/>
    <w:rsid w:val="00EE04D5"/>
    <w:rsid w:val="00EE0E9F"/>
    <w:rsid w:val="00EE329D"/>
    <w:rsid w:val="00EE37CD"/>
    <w:rsid w:val="00EE40DD"/>
    <w:rsid w:val="00EE43BD"/>
    <w:rsid w:val="00EE500D"/>
    <w:rsid w:val="00EE58B0"/>
    <w:rsid w:val="00EE62A4"/>
    <w:rsid w:val="00EE6798"/>
    <w:rsid w:val="00EE69A2"/>
    <w:rsid w:val="00EE6B3C"/>
    <w:rsid w:val="00EE7634"/>
    <w:rsid w:val="00EE7A94"/>
    <w:rsid w:val="00EF2C2A"/>
    <w:rsid w:val="00EF3423"/>
    <w:rsid w:val="00EF4A43"/>
    <w:rsid w:val="00EF4AF0"/>
    <w:rsid w:val="00EF5064"/>
    <w:rsid w:val="00EF5912"/>
    <w:rsid w:val="00EF5ABE"/>
    <w:rsid w:val="00F0059F"/>
    <w:rsid w:val="00F00E3F"/>
    <w:rsid w:val="00F02BF5"/>
    <w:rsid w:val="00F02C09"/>
    <w:rsid w:val="00F03382"/>
    <w:rsid w:val="00F04149"/>
    <w:rsid w:val="00F05074"/>
    <w:rsid w:val="00F06203"/>
    <w:rsid w:val="00F07180"/>
    <w:rsid w:val="00F07766"/>
    <w:rsid w:val="00F078D9"/>
    <w:rsid w:val="00F07A02"/>
    <w:rsid w:val="00F10010"/>
    <w:rsid w:val="00F12B06"/>
    <w:rsid w:val="00F14BBC"/>
    <w:rsid w:val="00F15446"/>
    <w:rsid w:val="00F16B4F"/>
    <w:rsid w:val="00F17CF7"/>
    <w:rsid w:val="00F20690"/>
    <w:rsid w:val="00F21123"/>
    <w:rsid w:val="00F21224"/>
    <w:rsid w:val="00F226C1"/>
    <w:rsid w:val="00F229DB"/>
    <w:rsid w:val="00F23235"/>
    <w:rsid w:val="00F23781"/>
    <w:rsid w:val="00F23B6A"/>
    <w:rsid w:val="00F24461"/>
    <w:rsid w:val="00F2535B"/>
    <w:rsid w:val="00F259B7"/>
    <w:rsid w:val="00F25C58"/>
    <w:rsid w:val="00F26A32"/>
    <w:rsid w:val="00F27CFE"/>
    <w:rsid w:val="00F3040D"/>
    <w:rsid w:val="00F30777"/>
    <w:rsid w:val="00F30E8A"/>
    <w:rsid w:val="00F31BA6"/>
    <w:rsid w:val="00F35E23"/>
    <w:rsid w:val="00F3651D"/>
    <w:rsid w:val="00F3748F"/>
    <w:rsid w:val="00F37C26"/>
    <w:rsid w:val="00F41E0E"/>
    <w:rsid w:val="00F42804"/>
    <w:rsid w:val="00F42DC3"/>
    <w:rsid w:val="00F436FA"/>
    <w:rsid w:val="00F43933"/>
    <w:rsid w:val="00F447ED"/>
    <w:rsid w:val="00F450F3"/>
    <w:rsid w:val="00F45B9D"/>
    <w:rsid w:val="00F45D7E"/>
    <w:rsid w:val="00F45E5E"/>
    <w:rsid w:val="00F463B5"/>
    <w:rsid w:val="00F464D4"/>
    <w:rsid w:val="00F471A6"/>
    <w:rsid w:val="00F4778F"/>
    <w:rsid w:val="00F50168"/>
    <w:rsid w:val="00F5034C"/>
    <w:rsid w:val="00F50586"/>
    <w:rsid w:val="00F50B8D"/>
    <w:rsid w:val="00F50DF3"/>
    <w:rsid w:val="00F5110E"/>
    <w:rsid w:val="00F51331"/>
    <w:rsid w:val="00F5233D"/>
    <w:rsid w:val="00F52497"/>
    <w:rsid w:val="00F52817"/>
    <w:rsid w:val="00F528E4"/>
    <w:rsid w:val="00F5332F"/>
    <w:rsid w:val="00F53761"/>
    <w:rsid w:val="00F53A94"/>
    <w:rsid w:val="00F5519F"/>
    <w:rsid w:val="00F55785"/>
    <w:rsid w:val="00F557AD"/>
    <w:rsid w:val="00F56247"/>
    <w:rsid w:val="00F5768D"/>
    <w:rsid w:val="00F618C6"/>
    <w:rsid w:val="00F63269"/>
    <w:rsid w:val="00F63C90"/>
    <w:rsid w:val="00F63DF6"/>
    <w:rsid w:val="00F6690C"/>
    <w:rsid w:val="00F6714C"/>
    <w:rsid w:val="00F67EA0"/>
    <w:rsid w:val="00F71CA3"/>
    <w:rsid w:val="00F71DB3"/>
    <w:rsid w:val="00F71F84"/>
    <w:rsid w:val="00F726AD"/>
    <w:rsid w:val="00F73AAB"/>
    <w:rsid w:val="00F740E3"/>
    <w:rsid w:val="00F74394"/>
    <w:rsid w:val="00F7524D"/>
    <w:rsid w:val="00F755F1"/>
    <w:rsid w:val="00F75BF8"/>
    <w:rsid w:val="00F75DFB"/>
    <w:rsid w:val="00F7635B"/>
    <w:rsid w:val="00F76BF6"/>
    <w:rsid w:val="00F76F88"/>
    <w:rsid w:val="00F8181D"/>
    <w:rsid w:val="00F83F03"/>
    <w:rsid w:val="00F84E16"/>
    <w:rsid w:val="00F85D58"/>
    <w:rsid w:val="00F86457"/>
    <w:rsid w:val="00F867F6"/>
    <w:rsid w:val="00F87CEB"/>
    <w:rsid w:val="00F90ADC"/>
    <w:rsid w:val="00F90D27"/>
    <w:rsid w:val="00F91395"/>
    <w:rsid w:val="00F91E2A"/>
    <w:rsid w:val="00F92272"/>
    <w:rsid w:val="00F93853"/>
    <w:rsid w:val="00F943FF"/>
    <w:rsid w:val="00F95045"/>
    <w:rsid w:val="00F9639D"/>
    <w:rsid w:val="00F9665E"/>
    <w:rsid w:val="00F96D16"/>
    <w:rsid w:val="00FA06BC"/>
    <w:rsid w:val="00FA0D53"/>
    <w:rsid w:val="00FA20A8"/>
    <w:rsid w:val="00FA2EDB"/>
    <w:rsid w:val="00FA4888"/>
    <w:rsid w:val="00FA4F94"/>
    <w:rsid w:val="00FA5169"/>
    <w:rsid w:val="00FA5AFD"/>
    <w:rsid w:val="00FA5B3D"/>
    <w:rsid w:val="00FA5C61"/>
    <w:rsid w:val="00FA72DD"/>
    <w:rsid w:val="00FA7DB2"/>
    <w:rsid w:val="00FA7FCD"/>
    <w:rsid w:val="00FB0692"/>
    <w:rsid w:val="00FB0F55"/>
    <w:rsid w:val="00FB30BF"/>
    <w:rsid w:val="00FB39E7"/>
    <w:rsid w:val="00FB4776"/>
    <w:rsid w:val="00FB4B26"/>
    <w:rsid w:val="00FB4C9F"/>
    <w:rsid w:val="00FB50C7"/>
    <w:rsid w:val="00FB668D"/>
    <w:rsid w:val="00FB6CE7"/>
    <w:rsid w:val="00FB74BA"/>
    <w:rsid w:val="00FB7FD1"/>
    <w:rsid w:val="00FC0A56"/>
    <w:rsid w:val="00FC1A78"/>
    <w:rsid w:val="00FC1B2B"/>
    <w:rsid w:val="00FC1EDD"/>
    <w:rsid w:val="00FC22CC"/>
    <w:rsid w:val="00FC2489"/>
    <w:rsid w:val="00FC25EC"/>
    <w:rsid w:val="00FC2636"/>
    <w:rsid w:val="00FC3203"/>
    <w:rsid w:val="00FC3FC8"/>
    <w:rsid w:val="00FC432A"/>
    <w:rsid w:val="00FC4543"/>
    <w:rsid w:val="00FC51E4"/>
    <w:rsid w:val="00FC52AF"/>
    <w:rsid w:val="00FC5AEF"/>
    <w:rsid w:val="00FC5B3E"/>
    <w:rsid w:val="00FC5B76"/>
    <w:rsid w:val="00FC7266"/>
    <w:rsid w:val="00FC7324"/>
    <w:rsid w:val="00FD0425"/>
    <w:rsid w:val="00FD0A2C"/>
    <w:rsid w:val="00FD0A85"/>
    <w:rsid w:val="00FD16AA"/>
    <w:rsid w:val="00FD1CEF"/>
    <w:rsid w:val="00FD1F38"/>
    <w:rsid w:val="00FD21D7"/>
    <w:rsid w:val="00FD2C57"/>
    <w:rsid w:val="00FD3710"/>
    <w:rsid w:val="00FD3B8B"/>
    <w:rsid w:val="00FD3C61"/>
    <w:rsid w:val="00FD40A7"/>
    <w:rsid w:val="00FD4493"/>
    <w:rsid w:val="00FD5B7C"/>
    <w:rsid w:val="00FD72A8"/>
    <w:rsid w:val="00FD73BD"/>
    <w:rsid w:val="00FD7C4B"/>
    <w:rsid w:val="00FE0923"/>
    <w:rsid w:val="00FE1306"/>
    <w:rsid w:val="00FE1887"/>
    <w:rsid w:val="00FE1C86"/>
    <w:rsid w:val="00FE1F08"/>
    <w:rsid w:val="00FE21B6"/>
    <w:rsid w:val="00FE2402"/>
    <w:rsid w:val="00FE2B67"/>
    <w:rsid w:val="00FE2EAE"/>
    <w:rsid w:val="00FE2F90"/>
    <w:rsid w:val="00FE2FBC"/>
    <w:rsid w:val="00FE33B1"/>
    <w:rsid w:val="00FE3CBE"/>
    <w:rsid w:val="00FE63C3"/>
    <w:rsid w:val="00FE6B95"/>
    <w:rsid w:val="00FE6DA5"/>
    <w:rsid w:val="00FE77F2"/>
    <w:rsid w:val="00FE7CE3"/>
    <w:rsid w:val="00FF0361"/>
    <w:rsid w:val="00FF189D"/>
    <w:rsid w:val="00FF260D"/>
    <w:rsid w:val="00FF2727"/>
    <w:rsid w:val="00FF2DF9"/>
    <w:rsid w:val="00FF4F89"/>
    <w:rsid w:val="00FF62EA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2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04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90429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aliases w:val="Основной текст 1"/>
    <w:basedOn w:val="a"/>
    <w:link w:val="a6"/>
    <w:uiPriority w:val="99"/>
    <w:rsid w:val="00A90429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locked/>
    <w:rsid w:val="00A90429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rsid w:val="002C21F0"/>
    <w:rPr>
      <w:sz w:val="2"/>
      <w:szCs w:val="20"/>
    </w:rPr>
  </w:style>
  <w:style w:type="character" w:customStyle="1" w:styleId="a8">
    <w:name w:val="Текст выноски Знак"/>
    <w:basedOn w:val="a0"/>
    <w:link w:val="a7"/>
    <w:uiPriority w:val="99"/>
    <w:locked/>
    <w:rsid w:val="007E3E9F"/>
    <w:rPr>
      <w:rFonts w:ascii="Times New Roman" w:hAnsi="Times New Roman" w:cs="Times New Roman"/>
      <w:sz w:val="2"/>
    </w:rPr>
  </w:style>
  <w:style w:type="paragraph" w:styleId="a9">
    <w:name w:val="header"/>
    <w:basedOn w:val="a"/>
    <w:link w:val="aa"/>
    <w:uiPriority w:val="99"/>
    <w:rsid w:val="007919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19A4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7919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919A4"/>
    <w:rPr>
      <w:rFonts w:ascii="Times New Roman" w:hAnsi="Times New Roman" w:cs="Times New Roman"/>
      <w:sz w:val="24"/>
    </w:rPr>
  </w:style>
  <w:style w:type="paragraph" w:styleId="ad">
    <w:name w:val="Normal (Web)"/>
    <w:basedOn w:val="a"/>
    <w:uiPriority w:val="99"/>
    <w:rsid w:val="00AB103F"/>
    <w:pPr>
      <w:spacing w:before="100" w:beforeAutospacing="1" w:after="100" w:afterAutospacing="1"/>
    </w:pPr>
    <w:rPr>
      <w:rFonts w:eastAsia="Times New Roman"/>
      <w:smallCaps/>
    </w:rPr>
  </w:style>
  <w:style w:type="character" w:styleId="ae">
    <w:name w:val="Strong"/>
    <w:basedOn w:val="a0"/>
    <w:uiPriority w:val="99"/>
    <w:qFormat/>
    <w:locked/>
    <w:rsid w:val="00AB103F"/>
    <w:rPr>
      <w:rFonts w:cs="Times New Roman"/>
      <w:b/>
    </w:rPr>
  </w:style>
  <w:style w:type="paragraph" w:styleId="af">
    <w:name w:val="List"/>
    <w:basedOn w:val="a"/>
    <w:uiPriority w:val="99"/>
    <w:rsid w:val="00AB103F"/>
    <w:pPr>
      <w:ind w:left="283" w:hanging="283"/>
    </w:pPr>
    <w:rPr>
      <w:rFonts w:eastAsia="Times New Roman"/>
      <w:sz w:val="20"/>
      <w:szCs w:val="20"/>
    </w:rPr>
  </w:style>
  <w:style w:type="paragraph" w:styleId="af0">
    <w:name w:val="List Paragraph"/>
    <w:basedOn w:val="a"/>
    <w:link w:val="af1"/>
    <w:uiPriority w:val="99"/>
    <w:qFormat/>
    <w:rsid w:val="00AB103F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rtejustify">
    <w:name w:val="rtejustify"/>
    <w:basedOn w:val="a"/>
    <w:uiPriority w:val="99"/>
    <w:rsid w:val="0071023F"/>
    <w:pPr>
      <w:spacing w:after="12"/>
      <w:jc w:val="both"/>
    </w:pPr>
    <w:rPr>
      <w:rFonts w:eastAsia="Times New Roman"/>
    </w:rPr>
  </w:style>
  <w:style w:type="character" w:styleId="af2">
    <w:name w:val="Hyperlink"/>
    <w:basedOn w:val="a0"/>
    <w:uiPriority w:val="99"/>
    <w:rsid w:val="00625ADF"/>
    <w:rPr>
      <w:rFonts w:cs="Times New Roman"/>
      <w:color w:val="224477"/>
      <w:u w:val="single"/>
    </w:rPr>
  </w:style>
  <w:style w:type="paragraph" w:customStyle="1" w:styleId="ConsPlusTitle">
    <w:name w:val="ConsPlusTitle"/>
    <w:uiPriority w:val="99"/>
    <w:rsid w:val="008374B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autoRedefine/>
    <w:uiPriority w:val="99"/>
    <w:rsid w:val="00E40431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character" w:styleId="af4">
    <w:name w:val="Emphasis"/>
    <w:basedOn w:val="a0"/>
    <w:uiPriority w:val="99"/>
    <w:qFormat/>
    <w:locked/>
    <w:rsid w:val="009F7427"/>
    <w:rPr>
      <w:rFonts w:cs="Times New Roman"/>
      <w:i/>
    </w:rPr>
  </w:style>
  <w:style w:type="paragraph" w:styleId="2">
    <w:name w:val="Body Text Indent 2"/>
    <w:basedOn w:val="a"/>
    <w:link w:val="20"/>
    <w:uiPriority w:val="99"/>
    <w:rsid w:val="008628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628C6"/>
    <w:rPr>
      <w:rFonts w:ascii="Times New Roman" w:hAnsi="Times New Roman" w:cs="Times New Roman"/>
      <w:sz w:val="24"/>
    </w:rPr>
  </w:style>
  <w:style w:type="paragraph" w:customStyle="1" w:styleId="Style4">
    <w:name w:val="Style4"/>
    <w:basedOn w:val="a"/>
    <w:uiPriority w:val="99"/>
    <w:rsid w:val="003C1CEF"/>
    <w:pPr>
      <w:widowControl w:val="0"/>
      <w:suppressAutoHyphens/>
      <w:autoSpaceDE w:val="0"/>
      <w:spacing w:line="314" w:lineRule="exact"/>
      <w:ind w:firstLine="538"/>
      <w:jc w:val="both"/>
    </w:pPr>
    <w:rPr>
      <w:rFonts w:eastAsia="Times New Roman" w:cs="Calibri"/>
      <w:lang w:eastAsia="ar-SA"/>
    </w:rPr>
  </w:style>
  <w:style w:type="paragraph" w:customStyle="1" w:styleId="Style7">
    <w:name w:val="Style7"/>
    <w:basedOn w:val="a"/>
    <w:uiPriority w:val="99"/>
    <w:rsid w:val="00272184"/>
    <w:pPr>
      <w:widowControl w:val="0"/>
      <w:autoSpaceDE w:val="0"/>
      <w:autoSpaceDN w:val="0"/>
      <w:adjustRightInd w:val="0"/>
      <w:spacing w:line="321" w:lineRule="exact"/>
      <w:ind w:firstLine="562"/>
      <w:jc w:val="both"/>
    </w:pPr>
    <w:rPr>
      <w:rFonts w:eastAsia="Times New Roman"/>
    </w:rPr>
  </w:style>
  <w:style w:type="character" w:customStyle="1" w:styleId="FontStyle16">
    <w:name w:val="Font Style16"/>
    <w:uiPriority w:val="99"/>
    <w:rsid w:val="00272184"/>
    <w:rPr>
      <w:rFonts w:ascii="Times New Roman" w:hAnsi="Times New Roman"/>
      <w:sz w:val="26"/>
    </w:rPr>
  </w:style>
  <w:style w:type="paragraph" w:styleId="af5">
    <w:name w:val="No Spacing"/>
    <w:uiPriority w:val="99"/>
    <w:qFormat/>
    <w:rsid w:val="005D338B"/>
    <w:rPr>
      <w:lang w:eastAsia="en-US"/>
    </w:rPr>
  </w:style>
  <w:style w:type="paragraph" w:customStyle="1" w:styleId="ConsPlusNormal">
    <w:name w:val="ConsPlusNormal"/>
    <w:uiPriority w:val="99"/>
    <w:rsid w:val="003E2E4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rsid w:val="003E2E40"/>
    <w:pPr>
      <w:spacing w:line="360" w:lineRule="atLeast"/>
      <w:ind w:firstLine="709"/>
      <w:jc w:val="both"/>
    </w:pPr>
    <w:rPr>
      <w:rFonts w:eastAsia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3E2E40"/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3E2E4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F45E5E"/>
    <w:rPr>
      <w:rFonts w:ascii="Times New Roman" w:hAnsi="Times New Roman"/>
      <w:sz w:val="24"/>
    </w:rPr>
  </w:style>
  <w:style w:type="character" w:customStyle="1" w:styleId="af1">
    <w:name w:val="Абзац списка Знак"/>
    <w:link w:val="af0"/>
    <w:uiPriority w:val="99"/>
    <w:locked/>
    <w:rsid w:val="00A007D2"/>
    <w:rPr>
      <w:sz w:val="22"/>
      <w:lang w:eastAsia="en-US"/>
    </w:rPr>
  </w:style>
  <w:style w:type="paragraph" w:styleId="21">
    <w:name w:val="Body Text 2"/>
    <w:basedOn w:val="a"/>
    <w:link w:val="22"/>
    <w:uiPriority w:val="99"/>
    <w:rsid w:val="007108EB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7108EB"/>
    <w:rPr>
      <w:rFonts w:cs="Times New Roman"/>
      <w:sz w:val="22"/>
      <w:lang w:eastAsia="en-US"/>
    </w:rPr>
  </w:style>
  <w:style w:type="paragraph" w:customStyle="1" w:styleId="1">
    <w:name w:val="Без интервала1"/>
    <w:uiPriority w:val="99"/>
    <w:rsid w:val="00184F33"/>
    <w:rPr>
      <w:rFonts w:eastAsia="Times New Roman"/>
      <w:lang w:eastAsia="en-US"/>
    </w:rPr>
  </w:style>
  <w:style w:type="character" w:styleId="af8">
    <w:name w:val="Subtle Emphasis"/>
    <w:basedOn w:val="a0"/>
    <w:uiPriority w:val="99"/>
    <w:qFormat/>
    <w:rsid w:val="00093BE7"/>
    <w:rPr>
      <w:rFonts w:cs="Times New Roman"/>
      <w:i/>
      <w:iCs/>
      <w:color w:val="808080"/>
    </w:rPr>
  </w:style>
  <w:style w:type="character" w:customStyle="1" w:styleId="apple-converted-space">
    <w:name w:val="apple-converted-space"/>
    <w:basedOn w:val="a0"/>
    <w:uiPriority w:val="99"/>
    <w:rsid w:val="00093BE7"/>
    <w:rPr>
      <w:rFonts w:cs="Times New Roman"/>
    </w:rPr>
  </w:style>
  <w:style w:type="paragraph" w:customStyle="1" w:styleId="23">
    <w:name w:val="Без интервала2"/>
    <w:uiPriority w:val="99"/>
    <w:rsid w:val="00AD22CE"/>
    <w:rPr>
      <w:rFonts w:eastAsia="Times New Roman"/>
      <w:lang w:eastAsia="en-US"/>
    </w:rPr>
  </w:style>
  <w:style w:type="character" w:customStyle="1" w:styleId="af9">
    <w:name w:val="Основной текст_"/>
    <w:basedOn w:val="a0"/>
    <w:link w:val="24"/>
    <w:locked/>
    <w:rsid w:val="006C628E"/>
    <w:rPr>
      <w:rFonts w:ascii="Times New Roman" w:hAnsi="Times New Roman" w:cs="Times New Roman"/>
      <w:sz w:val="87"/>
      <w:szCs w:val="87"/>
      <w:shd w:val="clear" w:color="auto" w:fill="FFFFFF"/>
    </w:rPr>
  </w:style>
  <w:style w:type="character" w:customStyle="1" w:styleId="44">
    <w:name w:val="Основной текст + 44"/>
    <w:aliases w:val="5 pt,Курсив,Интервал -5 pt"/>
    <w:basedOn w:val="af9"/>
    <w:uiPriority w:val="99"/>
    <w:rsid w:val="006C628E"/>
    <w:rPr>
      <w:rFonts w:ascii="Times New Roman" w:hAnsi="Times New Roman" w:cs="Times New Roman"/>
      <w:i/>
      <w:iCs/>
      <w:color w:val="000000"/>
      <w:spacing w:val="-110"/>
      <w:w w:val="100"/>
      <w:position w:val="0"/>
      <w:sz w:val="89"/>
      <w:szCs w:val="89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9"/>
    <w:rsid w:val="006C628E"/>
    <w:pPr>
      <w:widowControl w:val="0"/>
      <w:shd w:val="clear" w:color="auto" w:fill="FFFFFF"/>
      <w:spacing w:after="2040" w:line="240" w:lineRule="atLeast"/>
    </w:pPr>
    <w:rPr>
      <w:rFonts w:eastAsia="Times New Roman"/>
      <w:sz w:val="87"/>
      <w:szCs w:val="87"/>
    </w:rPr>
  </w:style>
  <w:style w:type="paragraph" w:customStyle="1" w:styleId="5">
    <w:name w:val="Основной текст5"/>
    <w:basedOn w:val="a"/>
    <w:uiPriority w:val="99"/>
    <w:rsid w:val="00180969"/>
    <w:pPr>
      <w:widowControl w:val="0"/>
      <w:shd w:val="clear" w:color="auto" w:fill="FFFFFF"/>
      <w:spacing w:line="274" w:lineRule="exact"/>
      <w:jc w:val="both"/>
    </w:pPr>
    <w:rPr>
      <w:rFonts w:eastAsia="Times New Roman"/>
      <w:i/>
      <w:iCs/>
      <w:sz w:val="23"/>
      <w:szCs w:val="23"/>
      <w:lang w:eastAsia="en-US"/>
    </w:rPr>
  </w:style>
  <w:style w:type="character" w:customStyle="1" w:styleId="13">
    <w:name w:val="Основной текст (13)_"/>
    <w:basedOn w:val="a0"/>
    <w:link w:val="130"/>
    <w:uiPriority w:val="99"/>
    <w:locked/>
    <w:rsid w:val="0018096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180969"/>
    <w:pPr>
      <w:widowControl w:val="0"/>
      <w:shd w:val="clear" w:color="auto" w:fill="FFFFFF"/>
      <w:spacing w:before="360" w:after="240" w:line="313" w:lineRule="exact"/>
    </w:pPr>
    <w:rPr>
      <w:rFonts w:eastAsia="Times New Roman"/>
      <w:b/>
      <w:bCs/>
      <w:sz w:val="26"/>
      <w:szCs w:val="26"/>
    </w:rPr>
  </w:style>
  <w:style w:type="paragraph" w:customStyle="1" w:styleId="Default">
    <w:name w:val="Default"/>
    <w:uiPriority w:val="99"/>
    <w:rsid w:val="00492E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5">
    <w:name w:val="Заголовок №2_"/>
    <w:basedOn w:val="a0"/>
    <w:link w:val="210"/>
    <w:uiPriority w:val="99"/>
    <w:locked/>
    <w:rsid w:val="00D9148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D91489"/>
    <w:pPr>
      <w:widowControl w:val="0"/>
      <w:shd w:val="clear" w:color="auto" w:fill="FFFFFF"/>
      <w:spacing w:after="300" w:line="312" w:lineRule="exact"/>
      <w:jc w:val="center"/>
      <w:outlineLvl w:val="1"/>
    </w:pPr>
    <w:rPr>
      <w:b/>
      <w:bCs/>
      <w:sz w:val="26"/>
      <w:szCs w:val="26"/>
    </w:rPr>
  </w:style>
  <w:style w:type="paragraph" w:customStyle="1" w:styleId="10">
    <w:name w:val="Абзац списка1"/>
    <w:basedOn w:val="a"/>
    <w:uiPriority w:val="99"/>
    <w:rsid w:val="00E3165B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445pt-5pt">
    <w:name w:val="Основной текст + 44;5 pt;Курсив;Интервал -5 pt"/>
    <w:basedOn w:val="af9"/>
    <w:rsid w:val="008D70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10"/>
      <w:w w:val="100"/>
      <w:position w:val="0"/>
      <w:sz w:val="89"/>
      <w:szCs w:val="8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9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96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96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553">
          <w:marLeft w:val="0"/>
          <w:marRight w:val="0"/>
          <w:marTop w:val="0"/>
          <w:marBottom w:val="2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</w:divsChild>
    </w:div>
    <w:div w:id="14479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ft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E6B32D0-A593-441E-B08F-5C9B9AF4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5110</Words>
  <Characters>37869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Reanimator Extreme Edition</Company>
  <LinksUpToDate>false</LinksUpToDate>
  <CharactersWithSpaces>42894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Лилия</dc:creator>
  <cp:lastModifiedBy>User</cp:lastModifiedBy>
  <cp:revision>12</cp:revision>
  <cp:lastPrinted>2018-02-14T07:44:00Z</cp:lastPrinted>
  <dcterms:created xsi:type="dcterms:W3CDTF">2018-02-09T09:06:00Z</dcterms:created>
  <dcterms:modified xsi:type="dcterms:W3CDTF">2018-02-14T07:44:00Z</dcterms:modified>
</cp:coreProperties>
</file>